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E" w:rsidRPr="00413FCE" w:rsidRDefault="00413FCE" w:rsidP="00413FC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413FCE">
        <w:rPr>
          <w:rFonts w:eastAsia="Times New Roman" w:cs="Times New Roman"/>
          <w:b/>
          <w:bCs/>
          <w:kern w:val="36"/>
          <w:sz w:val="48"/>
          <w:szCs w:val="48"/>
        </w:rPr>
        <w:t>The Endorphinate® Product Line</w:t>
      </w:r>
    </w:p>
    <w:p w:rsidR="00413FCE" w:rsidRPr="00413FCE" w:rsidRDefault="00413FCE" w:rsidP="00413FC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13FCE">
        <w:rPr>
          <w:rFonts w:eastAsia="Times New Roman" w:cs="Times New Roman"/>
          <w:b/>
          <w:bCs/>
          <w:i/>
          <w:iCs/>
          <w:szCs w:val="24"/>
        </w:rPr>
        <w:t>Natural Vegetarian Capsule formulations that support important functions in the body that help promote a sense of calm, comfort and well-being and help prevent and relieve physical and emotional distress, pain and inflammation.</w:t>
      </w:r>
    </w:p>
    <w:p w:rsidR="00413FCE" w:rsidRPr="00413FCE" w:rsidRDefault="00413FCE" w:rsidP="00413FC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13FCE">
        <w:rPr>
          <w:rFonts w:eastAsia="Times New Roman" w:cs="Times New Roman"/>
          <w:b/>
          <w:bCs/>
          <w:i/>
          <w:iCs/>
          <w:szCs w:val="24"/>
        </w:rPr>
        <w:t>Endorphinate</w:t>
      </w:r>
      <w:r w:rsidRPr="00413FCE">
        <w:rPr>
          <w:rFonts w:eastAsia="Times New Roman" w:cs="Times New Roman"/>
          <w:b/>
          <w:bCs/>
          <w:i/>
          <w:iCs/>
          <w:szCs w:val="24"/>
          <w:vertAlign w:val="superscript"/>
        </w:rPr>
        <w:t>®</w:t>
      </w:r>
      <w:r w:rsidRPr="00413FCE">
        <w:rPr>
          <w:rFonts w:eastAsia="Times New Roman" w:cs="Times New Roman"/>
          <w:szCs w:val="24"/>
        </w:rPr>
        <w:t xml:space="preserve"> –  formulated to promote a sense of calm, comfort and well-being and help prevent and relieve physical and emotional distress, pain and inflammation.</w:t>
      </w:r>
    </w:p>
    <w:p w:rsidR="00413FCE" w:rsidRPr="00413FCE" w:rsidRDefault="00413FCE" w:rsidP="00413FC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13FCE">
        <w:rPr>
          <w:rFonts w:eastAsia="Times New Roman" w:cs="Times New Roman"/>
          <w:b/>
          <w:bCs/>
          <w:i/>
          <w:iCs/>
          <w:szCs w:val="24"/>
        </w:rPr>
        <w:t>Endorphinate</w:t>
      </w:r>
      <w:r w:rsidRPr="00413FCE">
        <w:rPr>
          <w:rFonts w:eastAsia="Times New Roman" w:cs="Times New Roman"/>
          <w:b/>
          <w:bCs/>
          <w:i/>
          <w:iCs/>
          <w:szCs w:val="24"/>
          <w:vertAlign w:val="superscript"/>
        </w:rPr>
        <w:t xml:space="preserve">® </w:t>
      </w:r>
      <w:r w:rsidRPr="00413FCE">
        <w:rPr>
          <w:rFonts w:eastAsia="Times New Roman" w:cs="Times New Roman"/>
          <w:b/>
          <w:bCs/>
          <w:i/>
          <w:iCs/>
          <w:szCs w:val="24"/>
        </w:rPr>
        <w:t xml:space="preserve">OptimalRelief — </w:t>
      </w:r>
      <w:r w:rsidRPr="00413FCE">
        <w:rPr>
          <w:rFonts w:eastAsia="Times New Roman" w:cs="Times New Roman"/>
          <w:szCs w:val="24"/>
        </w:rPr>
        <w:t>A extra strength formulation to promote a sense of calm, comfort and well-being and help prevent and relieve physical and emotional distress, pain and inflammation.</w:t>
      </w:r>
    </w:p>
    <w:p w:rsidR="00413FCE" w:rsidRPr="00413FCE" w:rsidRDefault="00413FCE" w:rsidP="00413FC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13FCE">
        <w:rPr>
          <w:rFonts w:eastAsia="Times New Roman" w:cs="Times New Roman"/>
          <w:b/>
          <w:bCs/>
          <w:i/>
          <w:iCs/>
          <w:szCs w:val="24"/>
        </w:rPr>
        <w:t>Endorphinate</w:t>
      </w:r>
      <w:r w:rsidRPr="00413FCE">
        <w:rPr>
          <w:rFonts w:eastAsia="Times New Roman" w:cs="Times New Roman"/>
          <w:b/>
          <w:bCs/>
          <w:i/>
          <w:iCs/>
          <w:szCs w:val="24"/>
          <w:vertAlign w:val="superscript"/>
        </w:rPr>
        <w:t>®</w:t>
      </w:r>
      <w:r w:rsidRPr="00413FCE">
        <w:rPr>
          <w:rFonts w:eastAsia="Times New Roman" w:cs="Times New Roman"/>
          <w:b/>
          <w:bCs/>
          <w:i/>
          <w:iCs/>
          <w:szCs w:val="24"/>
        </w:rPr>
        <w:t xml:space="preserve"> GreenRelief – </w:t>
      </w:r>
      <w:r w:rsidRPr="00413FCE">
        <w:rPr>
          <w:rFonts w:eastAsia="Times New Roman" w:cs="Times New Roman"/>
          <w:szCs w:val="24"/>
        </w:rPr>
        <w:t>Formulated to promote a sense of calm, comfort and well-being and help prevent and relieve physical and emotional distress, pain and inflammation, with the enhanced healing power of green tea.</w:t>
      </w:r>
    </w:p>
    <w:p w:rsidR="00413FCE" w:rsidRPr="00413FCE" w:rsidRDefault="00413FCE" w:rsidP="00413FC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13FCE">
        <w:rPr>
          <w:rFonts w:eastAsia="Times New Roman" w:cs="Times New Roman"/>
          <w:b/>
          <w:bCs/>
          <w:i/>
          <w:iCs/>
          <w:szCs w:val="24"/>
        </w:rPr>
        <w:t>Endorphinate</w:t>
      </w:r>
      <w:r w:rsidRPr="00413FCE">
        <w:rPr>
          <w:rFonts w:eastAsia="Times New Roman" w:cs="Times New Roman"/>
          <w:b/>
          <w:bCs/>
          <w:i/>
          <w:iCs/>
          <w:szCs w:val="24"/>
          <w:vertAlign w:val="superscript"/>
        </w:rPr>
        <w:t>®</w:t>
      </w:r>
      <w:r w:rsidRPr="00413FCE">
        <w:rPr>
          <w:rFonts w:eastAsia="Times New Roman" w:cs="Times New Roman"/>
          <w:b/>
          <w:bCs/>
          <w:i/>
          <w:iCs/>
          <w:szCs w:val="24"/>
        </w:rPr>
        <w:t xml:space="preserve"> Myracle</w:t>
      </w:r>
      <w:r w:rsidRPr="00413FCE">
        <w:rPr>
          <w:rFonts w:eastAsia="Times New Roman" w:cs="Times New Roman"/>
          <w:szCs w:val="24"/>
        </w:rPr>
        <w:t xml:space="preserve"> — Formulated to promote a sense of calm, comfort and well-being and help prevent and relieve physical and emotional distress, pain and inflammation, enhanced by ancient healing herbs.</w:t>
      </w:r>
    </w:p>
    <w:p w:rsidR="00413FCE" w:rsidRPr="00413FCE" w:rsidRDefault="00413FCE" w:rsidP="00413FC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13FCE">
        <w:rPr>
          <w:rFonts w:eastAsia="Times New Roman" w:cs="Times New Roman"/>
          <w:b/>
          <w:bCs/>
          <w:i/>
          <w:iCs/>
          <w:szCs w:val="24"/>
        </w:rPr>
        <w:t>Endorphinate</w:t>
      </w:r>
      <w:r w:rsidRPr="00413FCE">
        <w:rPr>
          <w:rFonts w:eastAsia="Times New Roman" w:cs="Times New Roman"/>
          <w:b/>
          <w:bCs/>
          <w:i/>
          <w:iCs/>
          <w:szCs w:val="24"/>
          <w:vertAlign w:val="superscript"/>
        </w:rPr>
        <w:t xml:space="preserve">® </w:t>
      </w:r>
      <w:r w:rsidRPr="00413FCE">
        <w:rPr>
          <w:rFonts w:eastAsia="Times New Roman" w:cs="Times New Roman"/>
          <w:b/>
          <w:bCs/>
          <w:i/>
          <w:iCs/>
          <w:szCs w:val="24"/>
        </w:rPr>
        <w:t>Balance</w:t>
      </w:r>
      <w:r w:rsidRPr="00413FCE">
        <w:rPr>
          <w:rFonts w:eastAsia="Times New Roman" w:cs="Times New Roman"/>
          <w:szCs w:val="24"/>
        </w:rPr>
        <w:t xml:space="preserve"> — Formulated to promote a sense of calm, comfort and well-being and help prevent and relieve physical and emotional distress, pain and inflammation, with a focus on emotional well being, with a focus on emotional well being.</w:t>
      </w:r>
    </w:p>
    <w:p w:rsidR="00413FCE" w:rsidRPr="00413FCE" w:rsidRDefault="00413FCE" w:rsidP="00413FC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13FCE">
        <w:rPr>
          <w:rFonts w:eastAsia="Times New Roman" w:cs="Times New Roman"/>
          <w:b/>
          <w:bCs/>
          <w:i/>
          <w:iCs/>
          <w:szCs w:val="24"/>
        </w:rPr>
        <w:t>Endorphinate</w:t>
      </w:r>
      <w:r w:rsidRPr="00413FCE">
        <w:rPr>
          <w:rFonts w:eastAsia="Times New Roman" w:cs="Times New Roman"/>
          <w:b/>
          <w:bCs/>
          <w:i/>
          <w:iCs/>
          <w:szCs w:val="24"/>
          <w:vertAlign w:val="superscript"/>
        </w:rPr>
        <w:t>®</w:t>
      </w:r>
      <w:r w:rsidRPr="00413FCE">
        <w:rPr>
          <w:rFonts w:eastAsia="Times New Roman" w:cs="Times New Roman"/>
          <w:b/>
          <w:bCs/>
          <w:i/>
          <w:iCs/>
          <w:szCs w:val="24"/>
        </w:rPr>
        <w:t xml:space="preserve"> Foundation </w:t>
      </w:r>
      <w:r w:rsidRPr="00413FCE">
        <w:rPr>
          <w:rFonts w:eastAsia="Times New Roman" w:cs="Times New Roman"/>
          <w:i/>
          <w:iCs/>
          <w:szCs w:val="24"/>
        </w:rPr>
        <w:t xml:space="preserve">– </w:t>
      </w:r>
      <w:r w:rsidRPr="00413FCE">
        <w:rPr>
          <w:rFonts w:eastAsia="Times New Roman" w:cs="Times New Roman"/>
          <w:szCs w:val="24"/>
        </w:rPr>
        <w:t>A caffeine-free, ginkgo-free formulation for children and sensitive adults to promote a sense of calm, comfort and well-being and help prevent and relieve physical and emotional distress, pain and inflammation, with a focus on emotional well being, with a focus on emotional well being.</w:t>
      </w:r>
    </w:p>
    <w:p w:rsidR="00244AB8" w:rsidRDefault="00244AB8"/>
    <w:sectPr w:rsidR="00244AB8" w:rsidSect="0024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13FCE"/>
    <w:rsid w:val="00090815"/>
    <w:rsid w:val="00244AB8"/>
    <w:rsid w:val="004121E9"/>
    <w:rsid w:val="00413FCE"/>
    <w:rsid w:val="00D9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B8"/>
  </w:style>
  <w:style w:type="paragraph" w:styleId="Heading1">
    <w:name w:val="heading 1"/>
    <w:basedOn w:val="Normal"/>
    <w:link w:val="Heading1Char"/>
    <w:uiPriority w:val="9"/>
    <w:qFormat/>
    <w:rsid w:val="00413F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FCE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FC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13FCE"/>
    <w:rPr>
      <w:b/>
      <w:bCs/>
    </w:rPr>
  </w:style>
  <w:style w:type="character" w:styleId="Emphasis">
    <w:name w:val="Emphasis"/>
    <w:basedOn w:val="DefaultParagraphFont"/>
    <w:uiPriority w:val="20"/>
    <w:qFormat/>
    <w:rsid w:val="00413F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2011-09-20T15:23:00Z</dcterms:created>
  <dcterms:modified xsi:type="dcterms:W3CDTF">2011-09-20T15:24:00Z</dcterms:modified>
</cp:coreProperties>
</file>