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DE" w:rsidRPr="005C5E65" w:rsidRDefault="00DE0443" w:rsidP="001B63DE">
      <w:pPr>
        <w:rPr>
          <w:rFonts w:ascii="Times New Roman" w:hAnsi="Times New Roman" w:cs="Times New Roman"/>
        </w:rPr>
      </w:pPr>
      <w:r>
        <w:rPr>
          <w:rFonts w:ascii="Times New Roman" w:hAnsi="Times New Roman" w:cs="Times New Roman"/>
          <w:noProof/>
          <w:lang w:eastAsia="en-US"/>
        </w:rPr>
        <w:drawing>
          <wp:inline distT="0" distB="0" distL="0" distR="0">
            <wp:extent cx="5486400" cy="106221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1062218"/>
                    </a:xfrm>
                    <a:prstGeom prst="rect">
                      <a:avLst/>
                    </a:prstGeom>
                    <a:noFill/>
                    <a:ln w="9525">
                      <a:noFill/>
                      <a:miter lim="800000"/>
                      <a:headEnd/>
                      <a:tailEnd/>
                    </a:ln>
                  </pic:spPr>
                </pic:pic>
              </a:graphicData>
            </a:graphic>
          </wp:inline>
        </w:drawing>
      </w:r>
    </w:p>
    <w:p w:rsidR="001B63DE" w:rsidRPr="005C5E65" w:rsidRDefault="001B63DE" w:rsidP="001B63DE">
      <w:pPr>
        <w:rPr>
          <w:rFonts w:ascii="Times New Roman" w:hAnsi="Times New Roman" w:cs="Times New Roman"/>
        </w:rPr>
      </w:pPr>
    </w:p>
    <w:p w:rsidR="001B63DE" w:rsidRPr="005C5E65" w:rsidRDefault="001B63DE" w:rsidP="001B63DE">
      <w:pPr>
        <w:rPr>
          <w:rFonts w:ascii="Times New Roman" w:hAnsi="Times New Roman" w:cs="Times New Roman"/>
        </w:rPr>
      </w:pPr>
    </w:p>
    <w:p w:rsidR="001B63DE" w:rsidRPr="00C741ED" w:rsidRDefault="001B0012" w:rsidP="001B63DE">
      <w:pPr>
        <w:tabs>
          <w:tab w:val="left" w:pos="5850"/>
        </w:tabs>
        <w:jc w:val="center"/>
        <w:rPr>
          <w:rFonts w:ascii="Times New Roman" w:hAnsi="Times New Roman" w:cs="Times New Roman"/>
          <w:b/>
          <w:i/>
          <w:sz w:val="36"/>
          <w:szCs w:val="32"/>
        </w:rPr>
      </w:pPr>
      <w:r w:rsidRPr="001B0012">
        <w:rPr>
          <w:rFonts w:ascii="Times New Roman" w:hAnsi="Times New Roman" w:cs="Times New Roman"/>
          <w:b/>
          <w:i/>
          <w:sz w:val="36"/>
          <w:szCs w:val="32"/>
        </w:rPr>
        <w:t>Endorphinate®</w:t>
      </w:r>
    </w:p>
    <w:p w:rsidR="001B63DE" w:rsidRPr="005C5E65" w:rsidRDefault="001B0012" w:rsidP="001B63DE">
      <w:pPr>
        <w:tabs>
          <w:tab w:val="left" w:pos="5850"/>
        </w:tabs>
        <w:jc w:val="center"/>
        <w:rPr>
          <w:rFonts w:ascii="Times New Roman" w:hAnsi="Times New Roman" w:cs="Times New Roman"/>
          <w:b/>
        </w:rPr>
      </w:pPr>
      <w:r w:rsidRPr="001B0012">
        <w:rPr>
          <w:rFonts w:ascii="Times New Roman" w:hAnsi="Times New Roman" w:cs="Times New Roman"/>
          <w:b/>
        </w:rPr>
        <w:t xml:space="preserve"> </w:t>
      </w:r>
    </w:p>
    <w:p w:rsidR="001B63DE" w:rsidRPr="00C741ED" w:rsidRDefault="00332C21" w:rsidP="001B63DE">
      <w:pPr>
        <w:tabs>
          <w:tab w:val="left" w:pos="5850"/>
        </w:tabs>
        <w:jc w:val="center"/>
        <w:rPr>
          <w:rFonts w:ascii="Times New Roman" w:hAnsi="Times New Roman" w:cs="Times New Roman"/>
          <w:b/>
          <w:sz w:val="28"/>
        </w:rPr>
      </w:pPr>
      <w:r w:rsidRPr="00C741ED">
        <w:rPr>
          <w:rFonts w:ascii="Times New Roman" w:hAnsi="Times New Roman" w:cs="Times New Roman"/>
          <w:b/>
          <w:sz w:val="28"/>
        </w:rPr>
        <w:t xml:space="preserve">FOR THE RELIEF OF </w:t>
      </w:r>
    </w:p>
    <w:p w:rsidR="001B63DE" w:rsidRPr="00C741ED" w:rsidRDefault="0087356D" w:rsidP="001B63DE">
      <w:pPr>
        <w:tabs>
          <w:tab w:val="left" w:pos="5850"/>
        </w:tabs>
        <w:jc w:val="center"/>
        <w:rPr>
          <w:rFonts w:ascii="Times New Roman" w:hAnsi="Times New Roman" w:cs="Times New Roman"/>
          <w:b/>
          <w:sz w:val="28"/>
        </w:rPr>
      </w:pPr>
      <w:r w:rsidRPr="0087356D">
        <w:rPr>
          <w:rFonts w:ascii="Times New Roman" w:hAnsi="Times New Roman" w:cs="Times New Roman"/>
          <w:b/>
          <w:sz w:val="28"/>
        </w:rPr>
        <w:t>EMOTIONAL</w:t>
      </w:r>
      <w:r w:rsidR="001B0012" w:rsidRPr="001B0012">
        <w:rPr>
          <w:rFonts w:ascii="Times New Roman" w:hAnsi="Times New Roman" w:cs="Times New Roman"/>
          <w:b/>
          <w:sz w:val="28"/>
        </w:rPr>
        <w:t xml:space="preserve"> AND PHYSICAL DISTRESS</w:t>
      </w:r>
    </w:p>
    <w:p w:rsidR="001B63DE" w:rsidRPr="00C741ED" w:rsidRDefault="001B63DE" w:rsidP="001B63DE">
      <w:pPr>
        <w:tabs>
          <w:tab w:val="left" w:pos="5850"/>
        </w:tabs>
        <w:jc w:val="center"/>
        <w:rPr>
          <w:rFonts w:ascii="Times New Roman" w:hAnsi="Times New Roman" w:cs="Times New Roman"/>
          <w:b/>
          <w:sz w:val="28"/>
        </w:rPr>
      </w:pPr>
    </w:p>
    <w:p w:rsidR="001B63DE" w:rsidRPr="00C741ED" w:rsidRDefault="001B0012" w:rsidP="001B63DE">
      <w:pPr>
        <w:pStyle w:val="ListParagraph"/>
        <w:numPr>
          <w:ilvl w:val="0"/>
          <w:numId w:val="1"/>
        </w:numPr>
        <w:rPr>
          <w:rFonts w:ascii="Times New Roman" w:hAnsi="Times New Roman" w:cs="Times New Roman"/>
          <w:b/>
          <w:i/>
          <w:sz w:val="28"/>
        </w:rPr>
      </w:pPr>
      <w:r w:rsidRPr="001B0012">
        <w:rPr>
          <w:rFonts w:ascii="Times New Roman" w:hAnsi="Times New Roman" w:cs="Times New Roman"/>
          <w:b/>
          <w:i/>
          <w:sz w:val="28"/>
        </w:rPr>
        <w:t>THE PROBLEM</w:t>
      </w:r>
    </w:p>
    <w:p w:rsidR="001B63DE" w:rsidRPr="00C741ED" w:rsidRDefault="001B63DE" w:rsidP="001B63DE">
      <w:pPr>
        <w:rPr>
          <w:rFonts w:ascii="Times New Roman" w:hAnsi="Times New Roman" w:cs="Times New Roman"/>
          <w:b/>
          <w:i/>
          <w:sz w:val="28"/>
        </w:rPr>
      </w:pPr>
    </w:p>
    <w:p w:rsidR="001B63DE" w:rsidRPr="00C741ED" w:rsidRDefault="001B0012" w:rsidP="001B63DE">
      <w:pPr>
        <w:rPr>
          <w:rFonts w:ascii="Times New Roman" w:hAnsi="Times New Roman" w:cs="Times New Roman"/>
          <w:sz w:val="28"/>
        </w:rPr>
      </w:pPr>
      <w:r w:rsidRPr="001B0012">
        <w:rPr>
          <w:rFonts w:ascii="Times New Roman" w:hAnsi="Times New Roman" w:cs="Times New Roman"/>
          <w:sz w:val="28"/>
        </w:rPr>
        <w:t xml:space="preserve">Nearly everyone suffers from emotional and physical </w:t>
      </w:r>
      <w:r w:rsidRPr="001B0012">
        <w:rPr>
          <w:rFonts w:ascii="Times New Roman" w:hAnsi="Times New Roman" w:cs="Times New Roman"/>
          <w:i/>
          <w:sz w:val="28"/>
        </w:rPr>
        <w:t>distress</w:t>
      </w:r>
      <w:r w:rsidR="006F6E97">
        <w:rPr>
          <w:rFonts w:ascii="Times New Roman" w:hAnsi="Times New Roman" w:cs="Times New Roman"/>
          <w:i/>
          <w:sz w:val="28"/>
          <w:vertAlign w:val="superscript"/>
        </w:rPr>
        <w:t>1</w:t>
      </w:r>
      <w:r w:rsidRPr="001B0012">
        <w:rPr>
          <w:rFonts w:ascii="Times New Roman" w:hAnsi="Times New Roman" w:cs="Times New Roman"/>
          <w:sz w:val="28"/>
        </w:rPr>
        <w:t xml:space="preserve">.  For many people this is a serious daily problem, experienced as anxiety, panic, anger, depression, addiction, distractibility, or pain. For others, their distress is less frequent or severe, with concerns regarding excessive worries and fears, frustration and irritability, low mood, cravings, or bodily aches. While these problems may reflect symptoms of a more serious medical disorder, such as diabetes, hormonal imbalances, or cardiac conditions, which need to be ruled out, for most of us, this emotional and physical </w:t>
      </w:r>
      <w:r w:rsidRPr="001B0012">
        <w:rPr>
          <w:rFonts w:ascii="Times New Roman" w:hAnsi="Times New Roman" w:cs="Times New Roman"/>
          <w:i/>
          <w:sz w:val="28"/>
        </w:rPr>
        <w:t>distress</w:t>
      </w:r>
      <w:r w:rsidRPr="001B0012">
        <w:rPr>
          <w:rFonts w:ascii="Times New Roman" w:hAnsi="Times New Roman" w:cs="Times New Roman"/>
          <w:sz w:val="28"/>
        </w:rPr>
        <w:t xml:space="preserve"> is triggered by our difficulty handling life’s </w:t>
      </w:r>
      <w:r w:rsidRPr="001B0012">
        <w:rPr>
          <w:rFonts w:ascii="Times New Roman" w:hAnsi="Times New Roman" w:cs="Times New Roman"/>
          <w:i/>
          <w:sz w:val="28"/>
        </w:rPr>
        <w:t>stresses</w:t>
      </w:r>
      <w:r w:rsidRPr="001B0012">
        <w:rPr>
          <w:rFonts w:ascii="Times New Roman" w:hAnsi="Times New Roman" w:cs="Times New Roman"/>
          <w:sz w:val="28"/>
        </w:rPr>
        <w:t>.  Furthermore, this distress clearly interferes with the quality of our life, relationships, and productivity.</w:t>
      </w:r>
    </w:p>
    <w:p w:rsidR="001B63DE" w:rsidRPr="00C741ED" w:rsidRDefault="001B63DE" w:rsidP="001B63DE">
      <w:pPr>
        <w:rPr>
          <w:rFonts w:ascii="Times New Roman" w:hAnsi="Times New Roman" w:cs="Times New Roman"/>
          <w:sz w:val="28"/>
        </w:rPr>
      </w:pPr>
    </w:p>
    <w:p w:rsidR="001B63DE" w:rsidRPr="00C741ED" w:rsidRDefault="001B0012" w:rsidP="001B63DE">
      <w:pPr>
        <w:pStyle w:val="NoSpacing"/>
        <w:rPr>
          <w:rFonts w:cs="Times New Roman"/>
          <w:sz w:val="28"/>
        </w:rPr>
      </w:pPr>
      <w:r w:rsidRPr="001B0012">
        <w:rPr>
          <w:rFonts w:cs="Times New Roman"/>
          <w:sz w:val="28"/>
        </w:rPr>
        <w:t xml:space="preserve">Current treatment for emotional and physical distress, including anxiety, depression, addiction, distractibility, and pain is </w:t>
      </w:r>
      <w:r w:rsidRPr="001B0012">
        <w:rPr>
          <w:rFonts w:cs="Times New Roman"/>
          <w:i/>
          <w:sz w:val="28"/>
        </w:rPr>
        <w:t>insufficient</w:t>
      </w:r>
      <w:r w:rsidRPr="001B0012">
        <w:rPr>
          <w:rFonts w:cs="Times New Roman"/>
          <w:sz w:val="28"/>
        </w:rPr>
        <w:t xml:space="preserve"> for a number of important reasons:</w:t>
      </w:r>
    </w:p>
    <w:p w:rsidR="001B63DE" w:rsidRPr="00C741ED" w:rsidRDefault="001B63DE" w:rsidP="001B63DE">
      <w:pPr>
        <w:pStyle w:val="NoSpacing"/>
        <w:rPr>
          <w:rFonts w:cs="Times New Roman"/>
          <w:sz w:val="28"/>
        </w:rPr>
      </w:pPr>
    </w:p>
    <w:p w:rsidR="001B63DE" w:rsidRPr="00C741ED" w:rsidRDefault="001B0012" w:rsidP="001B63DE">
      <w:pPr>
        <w:pStyle w:val="NoSpacing"/>
        <w:numPr>
          <w:ilvl w:val="0"/>
          <w:numId w:val="3"/>
        </w:numPr>
        <w:rPr>
          <w:rFonts w:cs="Times New Roman"/>
          <w:sz w:val="28"/>
        </w:rPr>
      </w:pPr>
      <w:r w:rsidRPr="001B0012">
        <w:rPr>
          <w:rFonts w:cs="Times New Roman"/>
          <w:sz w:val="28"/>
        </w:rPr>
        <w:t>Most people are hesitant to turn to psychiatrists to “treat” these concerns since they do not see themselves as “crazy” or having a “mental disorder.”</w:t>
      </w:r>
    </w:p>
    <w:p w:rsidR="001B63DE" w:rsidRPr="00C741ED" w:rsidRDefault="001B0012" w:rsidP="001B63DE">
      <w:pPr>
        <w:pStyle w:val="NoSpacing"/>
        <w:numPr>
          <w:ilvl w:val="0"/>
          <w:numId w:val="3"/>
        </w:numPr>
        <w:rPr>
          <w:rFonts w:cs="Times New Roman"/>
          <w:sz w:val="28"/>
        </w:rPr>
      </w:pPr>
      <w:r w:rsidRPr="001B0012">
        <w:rPr>
          <w:rFonts w:cs="Times New Roman"/>
          <w:sz w:val="28"/>
        </w:rPr>
        <w:t>In fact, most of them actually do not have a serious “mental disorder,” which would be required for a prescription psychiatric medication.</w:t>
      </w:r>
    </w:p>
    <w:p w:rsidR="003949E9" w:rsidRPr="00C741ED" w:rsidRDefault="001B0012" w:rsidP="001B63DE">
      <w:pPr>
        <w:pStyle w:val="NoSpacing"/>
        <w:numPr>
          <w:ilvl w:val="0"/>
          <w:numId w:val="3"/>
        </w:numPr>
        <w:rPr>
          <w:rFonts w:cs="Times New Roman"/>
          <w:sz w:val="28"/>
        </w:rPr>
      </w:pPr>
      <w:r w:rsidRPr="001B0012">
        <w:rPr>
          <w:rFonts w:cs="Times New Roman"/>
          <w:sz w:val="28"/>
        </w:rPr>
        <w:t>Even when a “mental disorder” is diagnosed and medication is prescribed, most people find that psychiatric drugs produce noxious side effects</w:t>
      </w:r>
      <w:r w:rsidR="00CB4A8B">
        <w:rPr>
          <w:rFonts w:cs="Times New Roman"/>
          <w:sz w:val="28"/>
          <w:vertAlign w:val="superscript"/>
        </w:rPr>
        <w:t>2</w:t>
      </w:r>
      <w:r w:rsidR="00846D49">
        <w:rPr>
          <w:rFonts w:cs="Times New Roman"/>
          <w:sz w:val="28"/>
          <w:vertAlign w:val="superscript"/>
        </w:rPr>
        <w:t>-</w:t>
      </w:r>
      <w:r w:rsidR="00887FD5">
        <w:rPr>
          <w:rFonts w:cs="Times New Roman"/>
          <w:sz w:val="28"/>
          <w:vertAlign w:val="superscript"/>
        </w:rPr>
        <w:t>4</w:t>
      </w:r>
      <w:r w:rsidRPr="001B0012">
        <w:rPr>
          <w:rFonts w:cs="Times New Roman"/>
          <w:sz w:val="28"/>
        </w:rPr>
        <w:t xml:space="preserve">, including cognitive and psychomotor impairments, weight gain/loss, </w:t>
      </w:r>
      <w:r w:rsidR="00ED5D9F" w:rsidRPr="001B0012">
        <w:rPr>
          <w:rFonts w:cs="Times New Roman"/>
          <w:sz w:val="28"/>
        </w:rPr>
        <w:t>sexual dysfunction,</w:t>
      </w:r>
      <w:r w:rsidR="00ED5D9F">
        <w:rPr>
          <w:rFonts w:cs="Times New Roman"/>
          <w:sz w:val="28"/>
        </w:rPr>
        <w:t xml:space="preserve"> </w:t>
      </w:r>
      <w:r w:rsidRPr="001B0012">
        <w:rPr>
          <w:rFonts w:cs="Times New Roman"/>
          <w:sz w:val="28"/>
        </w:rPr>
        <w:t xml:space="preserve">drug dependence and tolerance, as well as, ironically, </w:t>
      </w:r>
      <w:r w:rsidRPr="001B0012">
        <w:rPr>
          <w:rFonts w:cs="Times New Roman"/>
          <w:i/>
          <w:sz w:val="28"/>
        </w:rPr>
        <w:t xml:space="preserve">increased </w:t>
      </w:r>
      <w:r w:rsidRPr="001B0012">
        <w:rPr>
          <w:rFonts w:cs="Times New Roman"/>
          <w:sz w:val="28"/>
        </w:rPr>
        <w:t>anxiety, irritability, depression, addiction, and even suicidal tendencies.</w:t>
      </w:r>
    </w:p>
    <w:p w:rsidR="00C941C4" w:rsidRPr="00C741ED" w:rsidRDefault="00ED5D9F" w:rsidP="001B63DE">
      <w:pPr>
        <w:pStyle w:val="NoSpacing"/>
        <w:numPr>
          <w:ilvl w:val="0"/>
          <w:numId w:val="3"/>
        </w:numPr>
        <w:rPr>
          <w:rFonts w:cs="Times New Roman"/>
          <w:sz w:val="28"/>
        </w:rPr>
      </w:pPr>
      <w:r>
        <w:rPr>
          <w:rFonts w:cs="Times New Roman"/>
          <w:sz w:val="28"/>
        </w:rPr>
        <w:lastRenderedPageBreak/>
        <w:t>M</w:t>
      </w:r>
      <w:r w:rsidR="001B0012" w:rsidRPr="001B0012">
        <w:rPr>
          <w:rFonts w:cs="Times New Roman"/>
          <w:sz w:val="28"/>
        </w:rPr>
        <w:t>ost psychiatric medications for anxiety, depression, distractibility, addiction, and pain have limited clinical benefits, ranging from 10-20% improvement over placebo, and do not effectively reduce emotional and physical distress for most people</w:t>
      </w:r>
      <w:r w:rsidR="00887FD5">
        <w:rPr>
          <w:rFonts w:cs="Times New Roman"/>
          <w:sz w:val="28"/>
          <w:vertAlign w:val="superscript"/>
        </w:rPr>
        <w:t>5,6,</w:t>
      </w:r>
      <w:r w:rsidR="001B0012" w:rsidRPr="001B0012">
        <w:rPr>
          <w:rFonts w:cs="Times New Roman"/>
          <w:sz w:val="28"/>
        </w:rPr>
        <w:t>.</w:t>
      </w:r>
    </w:p>
    <w:p w:rsidR="001B63DE" w:rsidRPr="00C741ED" w:rsidRDefault="001B0012" w:rsidP="001B63DE">
      <w:pPr>
        <w:pStyle w:val="NoSpacing"/>
        <w:numPr>
          <w:ilvl w:val="0"/>
          <w:numId w:val="3"/>
        </w:numPr>
        <w:rPr>
          <w:rFonts w:cs="Times New Roman"/>
          <w:sz w:val="28"/>
        </w:rPr>
      </w:pPr>
      <w:r w:rsidRPr="001B0012">
        <w:rPr>
          <w:rFonts w:cs="Times New Roman"/>
          <w:sz w:val="28"/>
        </w:rPr>
        <w:t>More and more people are turning to over-the-counter formulations, from Seredyn® to 5 Hour Energy®, and are willing to spend tens of billions of US dollars on supplements</w:t>
      </w:r>
      <w:r w:rsidR="00887FD5">
        <w:rPr>
          <w:rFonts w:cs="Times New Roman"/>
          <w:sz w:val="28"/>
          <w:vertAlign w:val="superscript"/>
        </w:rPr>
        <w:t>7</w:t>
      </w:r>
      <w:r w:rsidRPr="001B0012">
        <w:rPr>
          <w:rFonts w:cs="Times New Roman"/>
          <w:sz w:val="28"/>
        </w:rPr>
        <w:t>.  Unfortunately, these popular products tend to trigger either excessive sedation and cognitive impairments or agitation and anxiety as well as mood and energy swings.  They also have little-to-no scientific basis or clinical testing and</w:t>
      </w:r>
      <w:r w:rsidR="002D25FA">
        <w:rPr>
          <w:rFonts w:cs="Times New Roman"/>
          <w:sz w:val="28"/>
        </w:rPr>
        <w:t xml:space="preserve"> </w:t>
      </w:r>
      <w:r w:rsidRPr="001B0012">
        <w:rPr>
          <w:rFonts w:cs="Times New Roman"/>
          <w:sz w:val="28"/>
        </w:rPr>
        <w:t>often have limited effectiveness</w:t>
      </w:r>
      <w:r w:rsidR="00887FD5">
        <w:rPr>
          <w:rFonts w:cs="Times New Roman"/>
          <w:sz w:val="28"/>
          <w:vertAlign w:val="superscript"/>
        </w:rPr>
        <w:t>8</w:t>
      </w:r>
      <w:r w:rsidRPr="001B0012">
        <w:rPr>
          <w:rFonts w:cs="Times New Roman"/>
          <w:sz w:val="28"/>
        </w:rPr>
        <w:t>.</w:t>
      </w:r>
    </w:p>
    <w:p w:rsidR="001B63DE" w:rsidRPr="00C741ED" w:rsidRDefault="001B63DE">
      <w:pPr>
        <w:rPr>
          <w:rFonts w:ascii="Times New Roman" w:hAnsi="Times New Roman" w:cs="Times New Roman"/>
          <w:sz w:val="28"/>
        </w:rPr>
      </w:pPr>
    </w:p>
    <w:p w:rsidR="001B63DE" w:rsidRPr="00C741ED" w:rsidRDefault="0066415D" w:rsidP="002F41C1">
      <w:pPr>
        <w:pStyle w:val="NoSpacing"/>
        <w:rPr>
          <w:rFonts w:cs="Times New Roman"/>
          <w:sz w:val="28"/>
        </w:rPr>
      </w:pPr>
      <w:r>
        <w:rPr>
          <w:rFonts w:cs="Times New Roman"/>
          <w:sz w:val="28"/>
        </w:rPr>
        <w:t>L</w:t>
      </w:r>
      <w:r w:rsidR="001B0012" w:rsidRPr="001B0012">
        <w:rPr>
          <w:rFonts w:cs="Times New Roman"/>
          <w:sz w:val="28"/>
        </w:rPr>
        <w:t xml:space="preserve">imited efficacy, compliance, and access, serious side effects </w:t>
      </w:r>
      <w:r>
        <w:rPr>
          <w:rFonts w:cs="Times New Roman"/>
          <w:sz w:val="28"/>
        </w:rPr>
        <w:t>and</w:t>
      </w:r>
      <w:r w:rsidR="001B0012" w:rsidRPr="001B0012">
        <w:rPr>
          <w:rFonts w:cs="Times New Roman"/>
          <w:sz w:val="28"/>
        </w:rPr>
        <w:t xml:space="preserve"> the social stigma of psychiatric treatment for emotional and physical distress</w:t>
      </w:r>
      <w:r>
        <w:rPr>
          <w:rFonts w:cs="Times New Roman"/>
          <w:sz w:val="28"/>
        </w:rPr>
        <w:t>,</w:t>
      </w:r>
      <w:r w:rsidR="001B0012" w:rsidRPr="001B0012">
        <w:rPr>
          <w:rFonts w:cs="Times New Roman"/>
          <w:sz w:val="28"/>
        </w:rPr>
        <w:t xml:space="preserve"> indicate a clear need for a completely new approach to resolving this wide-spread problem. </w:t>
      </w:r>
    </w:p>
    <w:p w:rsidR="001B63DE" w:rsidRPr="00C741ED" w:rsidRDefault="001B63DE" w:rsidP="001B63DE">
      <w:pPr>
        <w:rPr>
          <w:rFonts w:ascii="Times New Roman" w:hAnsi="Times New Roman" w:cs="Times New Roman"/>
          <w:sz w:val="28"/>
        </w:rPr>
      </w:pPr>
    </w:p>
    <w:p w:rsidR="002F41C1" w:rsidRPr="00C741ED" w:rsidRDefault="0087356D" w:rsidP="00A86D5A">
      <w:pPr>
        <w:pStyle w:val="ListParagraph"/>
        <w:numPr>
          <w:ilvl w:val="0"/>
          <w:numId w:val="1"/>
        </w:numPr>
        <w:rPr>
          <w:rFonts w:ascii="Times New Roman" w:hAnsi="Times New Roman" w:cs="Times New Roman"/>
          <w:b/>
          <w:i/>
          <w:sz w:val="28"/>
        </w:rPr>
      </w:pPr>
      <w:r w:rsidRPr="0087356D">
        <w:rPr>
          <w:rFonts w:ascii="Times New Roman" w:hAnsi="Times New Roman" w:cs="Times New Roman"/>
          <w:b/>
          <w:i/>
          <w:sz w:val="28"/>
        </w:rPr>
        <w:t xml:space="preserve">OUR </w:t>
      </w:r>
      <w:r w:rsidR="001B0012" w:rsidRPr="001B0012">
        <w:rPr>
          <w:rFonts w:ascii="Times New Roman" w:hAnsi="Times New Roman" w:cs="Times New Roman"/>
          <w:b/>
          <w:i/>
          <w:sz w:val="28"/>
        </w:rPr>
        <w:t>SOLUTION</w:t>
      </w:r>
    </w:p>
    <w:p w:rsidR="002F41C1" w:rsidRPr="00C741ED" w:rsidRDefault="002F41C1" w:rsidP="002F41C1">
      <w:pPr>
        <w:rPr>
          <w:rFonts w:ascii="Times New Roman" w:hAnsi="Times New Roman" w:cs="Times New Roman"/>
          <w:sz w:val="28"/>
        </w:rPr>
      </w:pPr>
    </w:p>
    <w:p w:rsidR="00FE59BC" w:rsidRPr="00C741ED" w:rsidRDefault="001B0012" w:rsidP="002F41C1">
      <w:pPr>
        <w:pStyle w:val="NoSpacing"/>
        <w:rPr>
          <w:rFonts w:cs="Times New Roman"/>
          <w:sz w:val="28"/>
        </w:rPr>
      </w:pPr>
      <w:r w:rsidRPr="001B0012">
        <w:rPr>
          <w:rFonts w:cs="Times New Roman"/>
          <w:sz w:val="28"/>
        </w:rPr>
        <w:t xml:space="preserve">Rather than rely on outdated psychiatric models and medications based on science from decades ago, or on unscientific and unproven nutritional supplements, Pondera scientists have used </w:t>
      </w:r>
      <w:r w:rsidR="00BB5CA4">
        <w:rPr>
          <w:rFonts w:cs="Times New Roman"/>
          <w:sz w:val="28"/>
        </w:rPr>
        <w:t xml:space="preserve">the </w:t>
      </w:r>
      <w:r w:rsidRPr="001B0012">
        <w:rPr>
          <w:rFonts w:cs="Times New Roman"/>
          <w:sz w:val="28"/>
        </w:rPr>
        <w:t>groundbreaking discoveries, over years of systematic published neuroscience research on the brain’s stress processing neural networks, to develop an innovative method to relieve a wide variety of emotional and physical distress concerns</w:t>
      </w:r>
      <w:r w:rsidR="00887FD5">
        <w:rPr>
          <w:rFonts w:cs="Times New Roman"/>
          <w:sz w:val="28"/>
          <w:vertAlign w:val="superscript"/>
        </w:rPr>
        <w:t>9,10</w:t>
      </w:r>
      <w:r w:rsidRPr="001B0012">
        <w:rPr>
          <w:rFonts w:cs="Times New Roman"/>
          <w:sz w:val="28"/>
        </w:rPr>
        <w:t xml:space="preserve">.  </w:t>
      </w:r>
    </w:p>
    <w:p w:rsidR="007530F8" w:rsidRPr="00C741ED" w:rsidRDefault="007530F8" w:rsidP="002F41C1">
      <w:pPr>
        <w:pStyle w:val="NoSpacing"/>
        <w:rPr>
          <w:rFonts w:cs="Times New Roman"/>
          <w:sz w:val="28"/>
        </w:rPr>
      </w:pPr>
    </w:p>
    <w:p w:rsidR="007530F8" w:rsidRPr="00C741ED" w:rsidRDefault="001B0012" w:rsidP="002F41C1">
      <w:pPr>
        <w:pStyle w:val="NoSpacing"/>
        <w:rPr>
          <w:rFonts w:cs="Times New Roman"/>
          <w:sz w:val="28"/>
        </w:rPr>
      </w:pPr>
      <w:r w:rsidRPr="001B0012">
        <w:rPr>
          <w:rFonts w:cs="Times New Roman"/>
          <w:sz w:val="28"/>
        </w:rPr>
        <w:t>Evidence suggests that imbalances in stress-related neurotransmitter levels and receptor signaling may be responsible, at least in part, for a wide variety of previously considered distinct distress syndromes, including anxiety, depression, distractibility, addiction, and pain</w:t>
      </w:r>
      <w:r w:rsidR="00846D49">
        <w:rPr>
          <w:rFonts w:cs="Times New Roman"/>
          <w:sz w:val="28"/>
          <w:vertAlign w:val="superscript"/>
        </w:rPr>
        <w:t>11-13</w:t>
      </w:r>
      <w:r w:rsidRPr="001B0012">
        <w:rPr>
          <w:rFonts w:cs="Times New Roman"/>
          <w:sz w:val="28"/>
        </w:rPr>
        <w:t>.  Pondera’s distress relief Endorphinate® supplements are the first in-kind nutraceuticals that have been developed specifically to restore healthy balance to the stress centers of the brain, including the endorphin and dopamine neurotransmitter systems</w:t>
      </w:r>
      <w:r w:rsidR="00846D49">
        <w:rPr>
          <w:rFonts w:cs="Times New Roman"/>
          <w:sz w:val="28"/>
          <w:vertAlign w:val="superscript"/>
        </w:rPr>
        <w:t>10,14</w:t>
      </w:r>
      <w:r w:rsidRPr="001B0012">
        <w:rPr>
          <w:rFonts w:cs="Times New Roman"/>
          <w:sz w:val="28"/>
        </w:rPr>
        <w:t>.</w:t>
      </w:r>
    </w:p>
    <w:p w:rsidR="00FE59BC" w:rsidRPr="00C741ED" w:rsidRDefault="00FE59BC" w:rsidP="002F41C1">
      <w:pPr>
        <w:pStyle w:val="NoSpacing"/>
        <w:rPr>
          <w:rFonts w:cs="Times New Roman"/>
          <w:sz w:val="28"/>
        </w:rPr>
      </w:pPr>
    </w:p>
    <w:p w:rsidR="00706D56" w:rsidRPr="00C741ED" w:rsidRDefault="001B0012" w:rsidP="002F41C1">
      <w:pPr>
        <w:pStyle w:val="NoSpacing"/>
        <w:rPr>
          <w:rFonts w:cs="Times New Roman"/>
          <w:sz w:val="28"/>
        </w:rPr>
      </w:pPr>
      <w:r w:rsidRPr="001B0012">
        <w:rPr>
          <w:rFonts w:cs="Times New Roman"/>
          <w:sz w:val="28"/>
        </w:rPr>
        <w:t xml:space="preserve">Our patented formulations are based on scientifically developed combinations of </w:t>
      </w:r>
      <w:r w:rsidRPr="001B0012">
        <w:rPr>
          <w:rFonts w:cs="Times New Roman"/>
          <w:i/>
          <w:sz w:val="28"/>
        </w:rPr>
        <w:t>Generally Recognized as Safe</w:t>
      </w:r>
      <w:r w:rsidRPr="001B0012">
        <w:rPr>
          <w:rFonts w:cs="Times New Roman"/>
          <w:sz w:val="28"/>
        </w:rPr>
        <w:t xml:space="preserve"> (GRAS) natural plant extracts, vitamins, and amino acids, and are available in the United States without prescription.  Moreover, they have been well tested over several years in clinical populations and have been shown to provide remarkable benefits for a wide variety of emotional and physical distress conditions</w:t>
      </w:r>
      <w:r w:rsidR="00846D49">
        <w:rPr>
          <w:rFonts w:cs="Times New Roman"/>
          <w:sz w:val="28"/>
          <w:vertAlign w:val="superscript"/>
        </w:rPr>
        <w:t>10,14</w:t>
      </w:r>
      <w:r w:rsidRPr="001B0012">
        <w:rPr>
          <w:rFonts w:cs="Times New Roman"/>
          <w:sz w:val="28"/>
        </w:rPr>
        <w:t>.  In contrast to other popular supplements on the market, our formulations have been clinically tested to produce minimal to no side effects</w:t>
      </w:r>
      <w:r w:rsidR="00846D49">
        <w:rPr>
          <w:rFonts w:cs="Times New Roman"/>
          <w:sz w:val="28"/>
          <w:vertAlign w:val="superscript"/>
        </w:rPr>
        <w:t>10,14</w:t>
      </w:r>
      <w:r w:rsidRPr="001B0012">
        <w:rPr>
          <w:rFonts w:cs="Times New Roman"/>
          <w:sz w:val="28"/>
        </w:rPr>
        <w:t>.  Moreover, they uniquely produce a balanced integration of enhanced calm and comfort with increased energy and mental clarity</w:t>
      </w:r>
      <w:r w:rsidR="00846D49">
        <w:rPr>
          <w:rFonts w:cs="Times New Roman"/>
          <w:sz w:val="28"/>
          <w:vertAlign w:val="superscript"/>
        </w:rPr>
        <w:t>10,14</w:t>
      </w:r>
      <w:r w:rsidRPr="001B0012">
        <w:rPr>
          <w:rFonts w:cs="Times New Roman"/>
          <w:sz w:val="28"/>
        </w:rPr>
        <w:t>.</w:t>
      </w:r>
    </w:p>
    <w:p w:rsidR="00706D56" w:rsidRPr="00C741ED" w:rsidRDefault="00706D56" w:rsidP="002F41C1">
      <w:pPr>
        <w:pStyle w:val="NoSpacing"/>
        <w:rPr>
          <w:rFonts w:cs="Times New Roman"/>
          <w:sz w:val="28"/>
        </w:rPr>
      </w:pPr>
    </w:p>
    <w:p w:rsidR="00580C8E" w:rsidRPr="00C741ED" w:rsidRDefault="001B0012" w:rsidP="002F41C1">
      <w:pPr>
        <w:pStyle w:val="NoSpacing"/>
        <w:rPr>
          <w:rFonts w:cs="Times New Roman"/>
          <w:b/>
          <w:i/>
          <w:sz w:val="28"/>
        </w:rPr>
      </w:pPr>
      <w:r w:rsidRPr="001B0012">
        <w:rPr>
          <w:rFonts w:cs="Times New Roman"/>
          <w:b/>
          <w:i/>
          <w:sz w:val="28"/>
        </w:rPr>
        <w:t>III.      ENDORPHINATE®</w:t>
      </w:r>
    </w:p>
    <w:p w:rsidR="00580C8E" w:rsidRPr="00C741ED" w:rsidRDefault="00580C8E" w:rsidP="002F41C1">
      <w:pPr>
        <w:pStyle w:val="NoSpacing"/>
        <w:rPr>
          <w:rFonts w:cs="Times New Roman"/>
          <w:b/>
          <w:i/>
          <w:sz w:val="28"/>
        </w:rPr>
      </w:pPr>
    </w:p>
    <w:p w:rsidR="00706D56" w:rsidRPr="00C741ED" w:rsidRDefault="001B0012" w:rsidP="002F41C1">
      <w:pPr>
        <w:pStyle w:val="NoSpacing"/>
        <w:rPr>
          <w:rFonts w:cs="Times New Roman"/>
          <w:b/>
          <w:i/>
          <w:sz w:val="28"/>
        </w:rPr>
      </w:pPr>
      <w:r w:rsidRPr="001B0012">
        <w:rPr>
          <w:rFonts w:cs="Times New Roman"/>
          <w:b/>
          <w:i/>
          <w:sz w:val="28"/>
        </w:rPr>
        <w:tab/>
        <w:t>A.  Pre-Marketing Clinical Study</w:t>
      </w:r>
    </w:p>
    <w:p w:rsidR="002F41C1" w:rsidRPr="00C741ED" w:rsidRDefault="002F41C1" w:rsidP="002F41C1">
      <w:pPr>
        <w:pStyle w:val="NoSpacing"/>
        <w:rPr>
          <w:rFonts w:cs="Times New Roman"/>
          <w:b/>
          <w:i/>
          <w:sz w:val="28"/>
        </w:rPr>
      </w:pPr>
    </w:p>
    <w:p w:rsidR="00C35F40" w:rsidRPr="00C741ED" w:rsidRDefault="001B0012" w:rsidP="001B6189">
      <w:pPr>
        <w:rPr>
          <w:rFonts w:ascii="Times New Roman" w:hAnsi="Times New Roman" w:cs="Times New Roman"/>
          <w:sz w:val="28"/>
        </w:rPr>
      </w:pPr>
      <w:r w:rsidRPr="001B0012">
        <w:rPr>
          <w:rFonts w:ascii="Times New Roman" w:hAnsi="Times New Roman" w:cs="Times New Roman"/>
          <w:sz w:val="28"/>
        </w:rPr>
        <w:t>Our line of Endorphinate® nutraceuticals are our lead products for the relief of emotional and physical distress</w:t>
      </w:r>
      <w:r w:rsidR="00846D49">
        <w:rPr>
          <w:rFonts w:ascii="Times New Roman" w:hAnsi="Times New Roman" w:cs="Times New Roman"/>
          <w:sz w:val="28"/>
          <w:vertAlign w:val="superscript"/>
        </w:rPr>
        <w:t>14</w:t>
      </w:r>
      <w:r w:rsidRPr="001B0012">
        <w:rPr>
          <w:rFonts w:ascii="Times New Roman" w:hAnsi="Times New Roman" w:cs="Times New Roman"/>
          <w:sz w:val="28"/>
        </w:rPr>
        <w:t>.  Prior to their launch in early 2012, the formulations were clinically tested with 203 participants (121 females, 82 males, ages 14-85) suffering from a wide variety of distress-related symptoms and conditions including chronic anxiety and agitation, obsessions and compulsions, cravings and addictions, anger and irritability, low energy and mood, distractibility and hyperactivity, as well aches and pains</w:t>
      </w:r>
      <w:r w:rsidR="00846D49">
        <w:rPr>
          <w:rFonts w:ascii="Times New Roman" w:hAnsi="Times New Roman" w:cs="Times New Roman"/>
          <w:sz w:val="28"/>
          <w:vertAlign w:val="superscript"/>
        </w:rPr>
        <w:t>10</w:t>
      </w:r>
      <w:r w:rsidRPr="001B0012">
        <w:rPr>
          <w:rFonts w:ascii="Times New Roman" w:hAnsi="Times New Roman" w:cs="Times New Roman"/>
          <w:sz w:val="28"/>
        </w:rPr>
        <w:t xml:space="preserve">. </w:t>
      </w:r>
    </w:p>
    <w:p w:rsidR="00C35F40" w:rsidRPr="00C741ED" w:rsidRDefault="00C35F40" w:rsidP="001B6189">
      <w:pPr>
        <w:rPr>
          <w:rFonts w:ascii="Times New Roman" w:hAnsi="Times New Roman" w:cs="Times New Roman"/>
          <w:sz w:val="28"/>
        </w:rPr>
      </w:pPr>
    </w:p>
    <w:p w:rsidR="00C35F40" w:rsidRPr="00C741ED" w:rsidRDefault="00332C21" w:rsidP="001B6189">
      <w:pPr>
        <w:rPr>
          <w:rFonts w:ascii="Times New Roman" w:hAnsi="Times New Roman" w:cs="Times New Roman"/>
          <w:sz w:val="28"/>
        </w:rPr>
      </w:pPr>
      <w:r w:rsidRPr="00C741ED">
        <w:rPr>
          <w:rFonts w:ascii="Times New Roman" w:hAnsi="Times New Roman" w:cs="Times New Roman"/>
          <w:sz w:val="28"/>
        </w:rPr>
        <w:t>The participants took one of our nutraceutical formulations for a minimum of two months up to the entire 26 months of the clinical research project.  Most of these participants had already been in intensive psychotherapy and many had either previously tried or were concurrently on psychiatric medications including anxiolytic, anti-depressant, stimulant, and pain medication as well as a variety of herbal nutraceuticals</w:t>
      </w:r>
      <w:r w:rsidR="00846D49">
        <w:rPr>
          <w:rFonts w:ascii="Times New Roman" w:hAnsi="Times New Roman" w:cs="Times New Roman"/>
          <w:sz w:val="28"/>
          <w:vertAlign w:val="superscript"/>
        </w:rPr>
        <w:t>10</w:t>
      </w:r>
      <w:r w:rsidRPr="00C741ED">
        <w:rPr>
          <w:rFonts w:ascii="Times New Roman" w:hAnsi="Times New Roman" w:cs="Times New Roman"/>
          <w:sz w:val="28"/>
        </w:rPr>
        <w:t>.</w:t>
      </w:r>
      <w:r w:rsidR="001B0012" w:rsidRPr="001B0012">
        <w:rPr>
          <w:rFonts w:ascii="Times New Roman" w:hAnsi="Times New Roman" w:cs="Times New Roman"/>
          <w:sz w:val="28"/>
        </w:rPr>
        <w:t xml:space="preserve">  </w:t>
      </w:r>
    </w:p>
    <w:p w:rsidR="00C35F40" w:rsidRPr="00C741ED" w:rsidRDefault="00C35F40" w:rsidP="001B6189">
      <w:pPr>
        <w:rPr>
          <w:rFonts w:ascii="Times New Roman" w:hAnsi="Times New Roman" w:cs="Times New Roman"/>
          <w:sz w:val="28"/>
        </w:rPr>
      </w:pPr>
    </w:p>
    <w:p w:rsidR="00580C8E" w:rsidRPr="00C741ED" w:rsidRDefault="00332C21" w:rsidP="00580C8E">
      <w:pPr>
        <w:rPr>
          <w:rFonts w:ascii="Times New Roman" w:hAnsi="Times New Roman" w:cs="Times New Roman"/>
          <w:sz w:val="28"/>
        </w:rPr>
      </w:pPr>
      <w:r w:rsidRPr="00C741ED">
        <w:rPr>
          <w:rFonts w:ascii="Times New Roman" w:hAnsi="Times New Roman" w:cs="Times New Roman"/>
          <w:sz w:val="28"/>
        </w:rPr>
        <w:t xml:space="preserve">In contrast to most psychiatric drugs and popular over-the-counter stress relief products, side effects were rare and minor, and disappeared within a day or two.  Moreover, the clinical benefits were remarkable.  As measured by the Distress Dysfunction Inventory (DDI), </w:t>
      </w:r>
      <w:r w:rsidRPr="00C741ED">
        <w:rPr>
          <w:rFonts w:ascii="Times New Roman" w:hAnsi="Times New Roman" w:cs="Times New Roman"/>
          <w:i/>
          <w:sz w:val="28"/>
        </w:rPr>
        <w:t>all</w:t>
      </w:r>
      <w:r w:rsidRPr="00C741ED">
        <w:rPr>
          <w:rFonts w:ascii="Times New Roman" w:hAnsi="Times New Roman" w:cs="Times New Roman"/>
          <w:sz w:val="28"/>
        </w:rPr>
        <w:t xml:space="preserve"> of the 203 participants reported increased calm and well-being as well as concentration and attention, while more than 90% of them experienced an increase in emotional, relationship, sexual, work, and spiritual satisfaction.  Nearly 90% of the participants reported increased physical comfort, while 75% of them experienced increased energy and motivation</w:t>
      </w:r>
      <w:r w:rsidR="00846D49">
        <w:rPr>
          <w:rFonts w:ascii="Times New Roman" w:hAnsi="Times New Roman" w:cs="Times New Roman"/>
          <w:sz w:val="28"/>
          <w:vertAlign w:val="superscript"/>
        </w:rPr>
        <w:t>10</w:t>
      </w:r>
      <w:r w:rsidRPr="00C741ED">
        <w:rPr>
          <w:rFonts w:ascii="Times New Roman" w:hAnsi="Times New Roman" w:cs="Times New Roman"/>
          <w:sz w:val="28"/>
        </w:rPr>
        <w:t xml:space="preserve">.  </w:t>
      </w:r>
    </w:p>
    <w:p w:rsidR="00580C8E" w:rsidRPr="00C741ED" w:rsidRDefault="00580C8E" w:rsidP="00580C8E">
      <w:pPr>
        <w:rPr>
          <w:rFonts w:ascii="Times New Roman" w:hAnsi="Times New Roman" w:cs="Times New Roman"/>
          <w:sz w:val="28"/>
        </w:rPr>
      </w:pPr>
    </w:p>
    <w:p w:rsidR="00E22727" w:rsidRPr="00C741ED" w:rsidRDefault="00332C21" w:rsidP="00580C8E">
      <w:pPr>
        <w:rPr>
          <w:rFonts w:ascii="Times New Roman" w:hAnsi="Times New Roman" w:cs="Times New Roman"/>
          <w:sz w:val="28"/>
        </w:rPr>
      </w:pPr>
      <w:r w:rsidRPr="00C741ED">
        <w:rPr>
          <w:rFonts w:ascii="Times New Roman" w:hAnsi="Times New Roman" w:cs="Times New Roman"/>
          <w:sz w:val="28"/>
        </w:rPr>
        <w:t>More than 90% of the participants, who suffered from emotional distress, anxiety, obsessions and compulsions, depressed mood, anger and irritability, as well as restlessness and agitation prior to commencing the endorphinergic formulation, experienced a reduction in symptoms at the end of the study.  The same level of benefits were reported by sufferers of physical distress, aches and pains, as well as concerns about motivation, energy, concentration, and attention.  Similarly, more than 90% of the participants suffering from sleep, sexual, weight, and body image concerns as well as food, alcohol, and drug cravings reported at least some improvement from taking the endorphinergic formulation.  Finally, nearly 90% of those suffering from memory concerns and 80% of those suffering from gastrointestinal concerns experienced at least some improvement in these problems. These anonymous</w:t>
      </w:r>
      <w:r w:rsidR="001B0012" w:rsidRPr="001B0012">
        <w:rPr>
          <w:rFonts w:ascii="Times New Roman" w:hAnsi="Times New Roman" w:cs="Times New Roman"/>
          <w:sz w:val="28"/>
        </w:rPr>
        <w:t>,</w:t>
      </w:r>
      <w:r w:rsidRPr="00C741ED">
        <w:rPr>
          <w:rFonts w:ascii="Times New Roman" w:hAnsi="Times New Roman" w:cs="Times New Roman"/>
          <w:sz w:val="28"/>
        </w:rPr>
        <w:t xml:space="preserve"> quantified DDI findings were consistent with clinical observations of these individuals by experienced psychotherapists as well as reports from family members and the participants themselves</w:t>
      </w:r>
      <w:r w:rsidR="00846D49">
        <w:rPr>
          <w:rFonts w:ascii="Times New Roman" w:hAnsi="Times New Roman" w:cs="Times New Roman"/>
          <w:sz w:val="28"/>
          <w:vertAlign w:val="superscript"/>
        </w:rPr>
        <w:t>10</w:t>
      </w:r>
      <w:r w:rsidRPr="00C741ED">
        <w:rPr>
          <w:rFonts w:ascii="Times New Roman" w:hAnsi="Times New Roman" w:cs="Times New Roman"/>
          <w:sz w:val="28"/>
        </w:rPr>
        <w:t xml:space="preserve">.  </w:t>
      </w:r>
    </w:p>
    <w:p w:rsidR="00E22727" w:rsidRPr="00C741ED" w:rsidRDefault="00E22727" w:rsidP="00E22727">
      <w:pPr>
        <w:rPr>
          <w:rFonts w:ascii="Times New Roman" w:hAnsi="Times New Roman" w:cs="Times New Roman"/>
          <w:b/>
          <w:sz w:val="28"/>
        </w:rPr>
      </w:pPr>
    </w:p>
    <w:p w:rsidR="000E6914" w:rsidRDefault="001B0012" w:rsidP="00580C8E">
      <w:pPr>
        <w:rPr>
          <w:rFonts w:ascii="Times New Roman" w:hAnsi="Times New Roman" w:cs="Times New Roman"/>
          <w:sz w:val="28"/>
        </w:rPr>
      </w:pPr>
      <w:r w:rsidRPr="001B0012">
        <w:rPr>
          <w:rFonts w:ascii="Times New Roman" w:hAnsi="Times New Roman" w:cs="Times New Roman"/>
          <w:sz w:val="28"/>
        </w:rPr>
        <w:t xml:space="preserve">Most participants, regardless of their neuropsychiatric diagnosis, experienced this comprehensive set of emotional and physical distress relief benefits from our nutraceutical formulations. These nutraceuticals provided a safe method to </w:t>
      </w:r>
      <w:r w:rsidRPr="001B0012">
        <w:rPr>
          <w:rFonts w:ascii="Times New Roman" w:hAnsi="Times New Roman" w:cs="Times New Roman"/>
          <w:i/>
          <w:sz w:val="28"/>
        </w:rPr>
        <w:t>simultaneously</w:t>
      </w:r>
      <w:r w:rsidRPr="001B0012">
        <w:rPr>
          <w:rFonts w:ascii="Times New Roman" w:hAnsi="Times New Roman" w:cs="Times New Roman"/>
          <w:sz w:val="28"/>
        </w:rPr>
        <w:t xml:space="preserve"> enhance calm, comfort, well-being, mental clarity, positive mood, energy, </w:t>
      </w:r>
      <w:r w:rsidR="00FF177F">
        <w:rPr>
          <w:rFonts w:ascii="Times New Roman" w:hAnsi="Times New Roman" w:cs="Times New Roman"/>
          <w:sz w:val="28"/>
        </w:rPr>
        <w:t>as well as</w:t>
      </w:r>
      <w:r w:rsidR="00FF177F" w:rsidRPr="001B0012">
        <w:rPr>
          <w:rFonts w:ascii="Times New Roman" w:hAnsi="Times New Roman" w:cs="Times New Roman"/>
          <w:sz w:val="28"/>
        </w:rPr>
        <w:t xml:space="preserve"> </w:t>
      </w:r>
      <w:r w:rsidRPr="001B0012">
        <w:rPr>
          <w:rFonts w:ascii="Times New Roman" w:hAnsi="Times New Roman" w:cs="Times New Roman"/>
          <w:sz w:val="28"/>
        </w:rPr>
        <w:t xml:space="preserve">adaptive emotional, cognitive, behavioral, and physiological functioning. Obviously, simply taking these nutraceuticals did not typically resolve all </w:t>
      </w:r>
      <w:r w:rsidR="000E6914">
        <w:rPr>
          <w:rFonts w:ascii="Times New Roman" w:hAnsi="Times New Roman" w:cs="Times New Roman"/>
          <w:sz w:val="28"/>
        </w:rPr>
        <w:t xml:space="preserve">of life’s </w:t>
      </w:r>
      <w:r w:rsidRPr="001B0012">
        <w:rPr>
          <w:rFonts w:ascii="Times New Roman" w:hAnsi="Times New Roman" w:cs="Times New Roman"/>
          <w:sz w:val="28"/>
        </w:rPr>
        <w:t xml:space="preserve">problems, but they clearly helped most of them feel better and engage in their lives more adaptively as well as more effectively and thoughtfully work through their life challenges and stresses.  </w:t>
      </w:r>
    </w:p>
    <w:p w:rsidR="000E6914" w:rsidRDefault="000E6914" w:rsidP="00580C8E">
      <w:pPr>
        <w:rPr>
          <w:rFonts w:ascii="Times New Roman" w:hAnsi="Times New Roman" w:cs="Times New Roman"/>
          <w:sz w:val="28"/>
        </w:rPr>
      </w:pPr>
    </w:p>
    <w:p w:rsidR="00580C8E" w:rsidRPr="00C741ED" w:rsidRDefault="001B0012" w:rsidP="00580C8E">
      <w:pPr>
        <w:rPr>
          <w:rFonts w:ascii="Times New Roman" w:hAnsi="Times New Roman" w:cs="Times New Roman"/>
          <w:sz w:val="28"/>
        </w:rPr>
      </w:pPr>
      <w:r w:rsidRPr="001B0012">
        <w:rPr>
          <w:rFonts w:ascii="Times New Roman" w:hAnsi="Times New Roman" w:cs="Times New Roman"/>
          <w:sz w:val="28"/>
        </w:rPr>
        <w:t xml:space="preserve">This long-term pre-marketing study demonstrated the remarkable clinical benefits of our nutraceutical formulations across a wide variety of neuropsychiatric </w:t>
      </w:r>
      <w:r w:rsidR="00332C21" w:rsidRPr="00C741ED">
        <w:rPr>
          <w:rFonts w:ascii="Times New Roman" w:hAnsi="Times New Roman" w:cs="Times New Roman"/>
          <w:sz w:val="28"/>
        </w:rPr>
        <w:t xml:space="preserve">disorders.  The findings from this clinical study were published in the </w:t>
      </w:r>
      <w:r w:rsidR="00332C21" w:rsidRPr="00C741ED">
        <w:rPr>
          <w:rFonts w:ascii="Times New Roman" w:hAnsi="Times New Roman" w:cs="Times New Roman"/>
          <w:i/>
          <w:sz w:val="28"/>
        </w:rPr>
        <w:t xml:space="preserve">Journal of Behavioral and Brain Science </w:t>
      </w:r>
      <w:r w:rsidR="00332C21" w:rsidRPr="00C741ED">
        <w:rPr>
          <w:rFonts w:ascii="Times New Roman" w:hAnsi="Times New Roman" w:cs="Times New Roman"/>
          <w:sz w:val="28"/>
        </w:rPr>
        <w:t>in September 2013</w:t>
      </w:r>
      <w:r w:rsidR="00846D49">
        <w:rPr>
          <w:rFonts w:ascii="Times New Roman" w:hAnsi="Times New Roman" w:cs="Times New Roman"/>
          <w:sz w:val="28"/>
          <w:vertAlign w:val="superscript"/>
        </w:rPr>
        <w:t>10</w:t>
      </w:r>
      <w:r w:rsidR="00332C21" w:rsidRPr="00C741ED">
        <w:rPr>
          <w:rFonts w:ascii="Times New Roman" w:hAnsi="Times New Roman" w:cs="Times New Roman"/>
          <w:sz w:val="28"/>
        </w:rPr>
        <w:t>.</w:t>
      </w:r>
    </w:p>
    <w:p w:rsidR="00580C8E" w:rsidRPr="00C741ED" w:rsidRDefault="00580C8E" w:rsidP="00580C8E">
      <w:pPr>
        <w:rPr>
          <w:rFonts w:ascii="Times New Roman" w:hAnsi="Times New Roman" w:cs="Times New Roman"/>
          <w:sz w:val="28"/>
        </w:rPr>
      </w:pPr>
    </w:p>
    <w:p w:rsidR="00580C8E" w:rsidRPr="00C741ED" w:rsidRDefault="00332C21" w:rsidP="00580C8E">
      <w:pPr>
        <w:rPr>
          <w:rFonts w:ascii="Times New Roman" w:hAnsi="Times New Roman" w:cs="Times New Roman"/>
          <w:b/>
          <w:i/>
          <w:sz w:val="28"/>
        </w:rPr>
      </w:pPr>
      <w:r w:rsidRPr="00C741ED">
        <w:rPr>
          <w:rFonts w:ascii="Times New Roman" w:hAnsi="Times New Roman" w:cs="Times New Roman"/>
          <w:sz w:val="28"/>
        </w:rPr>
        <w:tab/>
      </w:r>
      <w:r w:rsidRPr="00C741ED">
        <w:rPr>
          <w:rFonts w:ascii="Times New Roman" w:hAnsi="Times New Roman" w:cs="Times New Roman"/>
          <w:b/>
          <w:i/>
          <w:sz w:val="28"/>
        </w:rPr>
        <w:t>B.  Post-Marketing Survey Study</w:t>
      </w:r>
    </w:p>
    <w:p w:rsidR="001F3684" w:rsidRPr="00C741ED" w:rsidRDefault="001F3684" w:rsidP="00580C8E">
      <w:pPr>
        <w:rPr>
          <w:rFonts w:ascii="Times New Roman" w:hAnsi="Times New Roman" w:cs="Times New Roman"/>
          <w:sz w:val="28"/>
        </w:rPr>
      </w:pPr>
    </w:p>
    <w:p w:rsidR="00E231BD" w:rsidRPr="00C741ED" w:rsidRDefault="00332C21" w:rsidP="00580C8E">
      <w:pPr>
        <w:rPr>
          <w:rFonts w:ascii="Times New Roman" w:hAnsi="Times New Roman" w:cs="Times New Roman"/>
          <w:sz w:val="28"/>
        </w:rPr>
      </w:pPr>
      <w:r w:rsidRPr="00C741ED">
        <w:rPr>
          <w:rFonts w:ascii="Times New Roman" w:hAnsi="Times New Roman" w:cs="Times New Roman"/>
          <w:sz w:val="28"/>
        </w:rPr>
        <w:t>Given the remarkable clinical efficacy and safety of our nutraceutical formulations, the Endorphinate® product line was launched in early 2012.  Their benefits were rapidly recognized, including leading mind/brain experts such as Dr. Deepak Chopra from the Chopra Center, and Dr. Rudolph Tanzi from Harvard Medical School</w:t>
      </w:r>
      <w:r w:rsidR="00846D49">
        <w:rPr>
          <w:rFonts w:ascii="Times New Roman" w:hAnsi="Times New Roman" w:cs="Times New Roman"/>
          <w:sz w:val="28"/>
          <w:vertAlign w:val="superscript"/>
        </w:rPr>
        <w:t>14</w:t>
      </w:r>
      <w:r w:rsidRPr="00C741ED">
        <w:rPr>
          <w:rFonts w:ascii="Times New Roman" w:hAnsi="Times New Roman" w:cs="Times New Roman"/>
          <w:sz w:val="28"/>
        </w:rPr>
        <w:t>.  In February 2012, Deepak Chopra publicly endorsed Endorphinate® for daily stress relief on the Dr. Oz Show</w:t>
      </w:r>
      <w:r w:rsidR="00846D49">
        <w:rPr>
          <w:rFonts w:ascii="Times New Roman" w:hAnsi="Times New Roman" w:cs="Times New Roman"/>
          <w:sz w:val="28"/>
          <w:vertAlign w:val="superscript"/>
        </w:rPr>
        <w:t>14</w:t>
      </w:r>
      <w:r w:rsidRPr="00C741ED">
        <w:rPr>
          <w:rFonts w:ascii="Times New Roman" w:hAnsi="Times New Roman" w:cs="Times New Roman"/>
          <w:sz w:val="28"/>
        </w:rPr>
        <w:t xml:space="preserve">, which gained international interest in our products, and led to our current branding:  Deepak Chopra Endorphinate®. </w:t>
      </w:r>
      <w:r w:rsidR="00BB6721">
        <w:rPr>
          <w:rFonts w:ascii="Times New Roman" w:hAnsi="Times New Roman" w:cs="Times New Roman"/>
          <w:sz w:val="28"/>
        </w:rPr>
        <w:t xml:space="preserve"> </w:t>
      </w:r>
      <w:r w:rsidRPr="00C741ED">
        <w:rPr>
          <w:rFonts w:ascii="Times New Roman" w:hAnsi="Times New Roman" w:cs="Times New Roman"/>
          <w:sz w:val="28"/>
        </w:rPr>
        <w:t>Thousands of people around the world began to use Endorphinate® on a daily basis.</w:t>
      </w:r>
    </w:p>
    <w:p w:rsidR="00E231BD" w:rsidRPr="00C741ED" w:rsidRDefault="00E231BD" w:rsidP="00580C8E">
      <w:pPr>
        <w:rPr>
          <w:rFonts w:ascii="Times New Roman" w:hAnsi="Times New Roman" w:cs="Times New Roman"/>
          <w:sz w:val="28"/>
        </w:rPr>
      </w:pPr>
    </w:p>
    <w:p w:rsidR="0050725D" w:rsidRDefault="00332C21" w:rsidP="00580C8E">
      <w:pPr>
        <w:rPr>
          <w:rFonts w:ascii="Times New Roman" w:hAnsi="Times New Roman" w:cs="Times New Roman"/>
          <w:sz w:val="28"/>
        </w:rPr>
      </w:pPr>
      <w:r w:rsidRPr="00C741ED">
        <w:rPr>
          <w:rFonts w:ascii="Times New Roman" w:hAnsi="Times New Roman" w:cs="Times New Roman"/>
          <w:sz w:val="28"/>
        </w:rPr>
        <w:t xml:space="preserve">Given Pondera’s commitment to science and clinical research, we conducted an anonymous </w:t>
      </w:r>
      <w:r w:rsidR="000E6914" w:rsidRPr="00C741ED">
        <w:rPr>
          <w:rFonts w:ascii="Times New Roman" w:hAnsi="Times New Roman" w:cs="Times New Roman"/>
          <w:sz w:val="28"/>
        </w:rPr>
        <w:t xml:space="preserve">on-line </w:t>
      </w:r>
      <w:r w:rsidRPr="00C741ED">
        <w:rPr>
          <w:rFonts w:ascii="Times New Roman" w:hAnsi="Times New Roman" w:cs="Times New Roman"/>
          <w:sz w:val="28"/>
        </w:rPr>
        <w:t>survey, using the DDI, for anyone using Endorphinate® daily for at least one week</w:t>
      </w:r>
      <w:r w:rsidR="001B0012" w:rsidRPr="001B0012">
        <w:rPr>
          <w:rFonts w:ascii="Times New Roman" w:hAnsi="Times New Roman" w:cs="Times New Roman"/>
          <w:sz w:val="28"/>
        </w:rPr>
        <w:t>.  The data compilation from</w:t>
      </w:r>
      <w:r w:rsidRPr="00C741ED">
        <w:rPr>
          <w:rFonts w:ascii="Times New Roman" w:hAnsi="Times New Roman" w:cs="Times New Roman"/>
          <w:sz w:val="28"/>
        </w:rPr>
        <w:t xml:space="preserve"> the first 300 participants who completed the survey </w:t>
      </w:r>
      <w:r w:rsidR="001B0012" w:rsidRPr="001B0012">
        <w:rPr>
          <w:rFonts w:ascii="Times New Roman" w:hAnsi="Times New Roman" w:cs="Times New Roman"/>
          <w:sz w:val="28"/>
        </w:rPr>
        <w:t>demonstrated</w:t>
      </w:r>
      <w:r w:rsidRPr="00C741ED">
        <w:rPr>
          <w:rFonts w:ascii="Times New Roman" w:hAnsi="Times New Roman" w:cs="Times New Roman"/>
          <w:sz w:val="28"/>
        </w:rPr>
        <w:t xml:space="preserve"> a set of benefits almost as remarkable as that experienced under clinical supervision</w:t>
      </w:r>
      <w:r w:rsidR="00846D49">
        <w:rPr>
          <w:rFonts w:ascii="Times New Roman" w:hAnsi="Times New Roman" w:cs="Times New Roman"/>
          <w:sz w:val="28"/>
          <w:vertAlign w:val="superscript"/>
        </w:rPr>
        <w:t>14</w:t>
      </w:r>
      <w:r w:rsidR="000B1710">
        <w:rPr>
          <w:rFonts w:ascii="Times New Roman" w:hAnsi="Times New Roman" w:cs="Times New Roman"/>
          <w:sz w:val="28"/>
        </w:rPr>
        <w:t>.</w:t>
      </w:r>
      <w:r w:rsidRPr="00C741ED">
        <w:rPr>
          <w:rFonts w:ascii="Times New Roman" w:hAnsi="Times New Roman" w:cs="Times New Roman"/>
          <w:sz w:val="28"/>
        </w:rPr>
        <w:t xml:space="preserve">  As seen in the chart below, more than 80% of the participants experienced significant relief from emotional distress, worries and anxieties, depressed mood, anger and irritability, as well as restlessness and agitation.  Similarly, around 75% of the participants reported a reduction in obsessions and compulsions as well as food and alcohol cravings</w:t>
      </w:r>
      <w:r w:rsidR="00846D49">
        <w:rPr>
          <w:rFonts w:ascii="Times New Roman" w:hAnsi="Times New Roman" w:cs="Times New Roman"/>
          <w:sz w:val="28"/>
          <w:vertAlign w:val="superscript"/>
        </w:rPr>
        <w:t>14</w:t>
      </w:r>
      <w:r w:rsidRPr="00C741ED">
        <w:rPr>
          <w:rFonts w:ascii="Times New Roman" w:hAnsi="Times New Roman" w:cs="Times New Roman"/>
          <w:sz w:val="28"/>
        </w:rPr>
        <w:t>. Therefore, it became clear from this independent study</w:t>
      </w:r>
      <w:r w:rsidR="001B0012" w:rsidRPr="001B0012">
        <w:rPr>
          <w:rFonts w:ascii="Times New Roman" w:hAnsi="Times New Roman" w:cs="Times New Roman"/>
          <w:sz w:val="28"/>
        </w:rPr>
        <w:t>,</w:t>
      </w:r>
      <w:r w:rsidRPr="00C741ED">
        <w:rPr>
          <w:rFonts w:ascii="Times New Roman" w:hAnsi="Times New Roman" w:cs="Times New Roman"/>
          <w:sz w:val="28"/>
        </w:rPr>
        <w:t xml:space="preserve"> as well as numerous on-line testimonials that Endorphinate® products are therapeutic in both clinical </w:t>
      </w:r>
      <w:r w:rsidR="00FA6FFC">
        <w:rPr>
          <w:rFonts w:ascii="Times New Roman" w:hAnsi="Times New Roman" w:cs="Times New Roman"/>
          <w:sz w:val="28"/>
        </w:rPr>
        <w:t>and</w:t>
      </w:r>
      <w:r w:rsidRPr="00C741ED">
        <w:rPr>
          <w:rFonts w:ascii="Times New Roman" w:hAnsi="Times New Roman" w:cs="Times New Roman"/>
          <w:sz w:val="28"/>
        </w:rPr>
        <w:t xml:space="preserve"> general populations.</w:t>
      </w:r>
    </w:p>
    <w:p w:rsidR="00CB094B" w:rsidRDefault="00CB094B" w:rsidP="00580C8E">
      <w:pPr>
        <w:rPr>
          <w:rFonts w:ascii="Times New Roman" w:hAnsi="Times New Roman" w:cs="Times New Roman"/>
          <w:sz w:val="28"/>
        </w:rPr>
      </w:pPr>
    </w:p>
    <w:p w:rsidR="00CB094B" w:rsidRPr="00C741ED" w:rsidRDefault="00CB094B" w:rsidP="00580C8E">
      <w:pPr>
        <w:rPr>
          <w:rFonts w:ascii="Times New Roman" w:hAnsi="Times New Roman" w:cs="Times New Roman"/>
          <w:sz w:val="28"/>
        </w:rPr>
      </w:pPr>
    </w:p>
    <w:p w:rsidR="0050725D" w:rsidRPr="005C5E65" w:rsidRDefault="0050725D" w:rsidP="00580C8E">
      <w:pPr>
        <w:rPr>
          <w:rFonts w:ascii="Times New Roman" w:hAnsi="Times New Roman" w:cs="Times New Roman"/>
        </w:rPr>
      </w:pPr>
    </w:p>
    <w:p w:rsidR="00580C8E" w:rsidRPr="005C5E65" w:rsidRDefault="00580C8E" w:rsidP="00580C8E">
      <w:pPr>
        <w:rPr>
          <w:rFonts w:ascii="Times New Roman" w:hAnsi="Times New Roman" w:cs="Times New Roman"/>
        </w:rPr>
      </w:pPr>
    </w:p>
    <w:p w:rsidR="009664C1" w:rsidRDefault="00DE0443">
      <w:pPr>
        <w:jc w:val="center"/>
        <w:rPr>
          <w:rFonts w:ascii="Times New Roman" w:hAnsi="Times New Roman" w:cs="Times New Roman"/>
        </w:rPr>
      </w:pPr>
      <w:r>
        <w:rPr>
          <w:rFonts w:ascii="Times New Roman" w:hAnsi="Times New Roman" w:cs="Times New Roman"/>
          <w:noProof/>
          <w:lang w:eastAsia="en-US"/>
        </w:rPr>
        <w:drawing>
          <wp:inline distT="0" distB="0" distL="0" distR="0">
            <wp:extent cx="3790196" cy="3933825"/>
            <wp:effectExtent l="19050" t="0" r="75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789102" cy="3932689"/>
                    </a:xfrm>
                    <a:prstGeom prst="rect">
                      <a:avLst/>
                    </a:prstGeom>
                    <a:noFill/>
                    <a:ln w="9525">
                      <a:noFill/>
                      <a:miter lim="800000"/>
                      <a:headEnd/>
                      <a:tailEnd/>
                    </a:ln>
                  </pic:spPr>
                </pic:pic>
              </a:graphicData>
            </a:graphic>
          </wp:inline>
        </w:drawing>
      </w:r>
    </w:p>
    <w:p w:rsidR="00C741ED" w:rsidRDefault="00C741ED" w:rsidP="001B6189">
      <w:pPr>
        <w:rPr>
          <w:rFonts w:ascii="Times New Roman" w:hAnsi="Times New Roman" w:cs="Times New Roman"/>
        </w:rPr>
      </w:pPr>
    </w:p>
    <w:p w:rsidR="00C741ED" w:rsidRDefault="00C741ED" w:rsidP="001B6189">
      <w:pPr>
        <w:rPr>
          <w:rFonts w:ascii="Times New Roman" w:hAnsi="Times New Roman" w:cs="Times New Roman"/>
        </w:rPr>
      </w:pPr>
    </w:p>
    <w:p w:rsidR="00C741ED" w:rsidRDefault="00C741ED" w:rsidP="001B6189">
      <w:pPr>
        <w:rPr>
          <w:rFonts w:ascii="Times New Roman" w:hAnsi="Times New Roman" w:cs="Times New Roman"/>
        </w:rPr>
      </w:pPr>
    </w:p>
    <w:p w:rsidR="00C741ED" w:rsidRPr="005C5E65" w:rsidDel="00F76B46" w:rsidRDefault="00C741ED" w:rsidP="001B6189">
      <w:pPr>
        <w:rPr>
          <w:rFonts w:ascii="Times New Roman" w:hAnsi="Times New Roman" w:cs="Times New Roman"/>
        </w:rPr>
      </w:pPr>
    </w:p>
    <w:p w:rsidR="001B63DE" w:rsidRPr="00C741ED" w:rsidRDefault="001B0012" w:rsidP="001B63DE">
      <w:pPr>
        <w:rPr>
          <w:rFonts w:ascii="Times New Roman" w:hAnsi="Times New Roman" w:cs="Times New Roman"/>
          <w:b/>
          <w:i/>
          <w:sz w:val="28"/>
        </w:rPr>
      </w:pPr>
      <w:r w:rsidRPr="001B0012">
        <w:rPr>
          <w:rFonts w:ascii="Times New Roman" w:hAnsi="Times New Roman" w:cs="Times New Roman"/>
          <w:b/>
          <w:i/>
          <w:sz w:val="28"/>
        </w:rPr>
        <w:t>I</w:t>
      </w:r>
      <w:r w:rsidR="00332C21" w:rsidRPr="00C741ED">
        <w:rPr>
          <w:rFonts w:ascii="Times New Roman" w:hAnsi="Times New Roman" w:cs="Times New Roman"/>
          <w:b/>
          <w:i/>
          <w:sz w:val="28"/>
        </w:rPr>
        <w:t xml:space="preserve">V.     </w:t>
      </w:r>
      <w:r w:rsidRPr="001B0012">
        <w:rPr>
          <w:rFonts w:ascii="Times New Roman" w:hAnsi="Times New Roman" w:cs="Times New Roman"/>
          <w:b/>
          <w:i/>
          <w:sz w:val="28"/>
        </w:rPr>
        <w:t>NEUROSCIENCE OF ENDORPHINATE®</w:t>
      </w:r>
    </w:p>
    <w:p w:rsidR="003D2CDC" w:rsidRPr="00C741ED" w:rsidRDefault="003D2CDC" w:rsidP="001B63DE">
      <w:pPr>
        <w:rPr>
          <w:rFonts w:ascii="Times New Roman" w:hAnsi="Times New Roman" w:cs="Times New Roman"/>
          <w:b/>
          <w:i/>
          <w:sz w:val="28"/>
        </w:rPr>
      </w:pPr>
    </w:p>
    <w:p w:rsidR="00BB32F3" w:rsidRPr="00C741ED" w:rsidRDefault="001B0012" w:rsidP="00BB32F3">
      <w:pPr>
        <w:rPr>
          <w:rFonts w:ascii="Times New Roman" w:hAnsi="Times New Roman" w:cs="Times New Roman"/>
          <w:sz w:val="28"/>
        </w:rPr>
      </w:pPr>
      <w:r w:rsidRPr="001B0012">
        <w:rPr>
          <w:rFonts w:ascii="Times New Roman" w:hAnsi="Times New Roman" w:cs="Times New Roman"/>
          <w:sz w:val="28"/>
        </w:rPr>
        <w:t>Pondera’s neuroscientists have devoted the past three decades to researching the pain and stress pathways in the central nervous system,</w:t>
      </w:r>
      <w:r w:rsidR="00332C21" w:rsidRPr="00C741ED">
        <w:rPr>
          <w:rFonts w:ascii="Times New Roman" w:hAnsi="Times New Roman" w:cs="Times New Roman"/>
          <w:sz w:val="28"/>
        </w:rPr>
        <w:t xml:space="preserve"> and have discovered a safe and effective method to reduce the emotional and physical distress signals of the brain</w:t>
      </w:r>
      <w:r w:rsidR="00846D49">
        <w:rPr>
          <w:rFonts w:ascii="Times New Roman" w:hAnsi="Times New Roman" w:cs="Times New Roman"/>
          <w:sz w:val="28"/>
          <w:vertAlign w:val="superscript"/>
        </w:rPr>
        <w:t>9</w:t>
      </w:r>
      <w:r w:rsidR="00332C21" w:rsidRPr="00C741ED">
        <w:rPr>
          <w:rFonts w:ascii="Times New Roman" w:hAnsi="Times New Roman" w:cs="Times New Roman"/>
          <w:sz w:val="28"/>
        </w:rPr>
        <w:t>.  While the endogenous opioid system has generally been associated with regulation of pain</w:t>
      </w:r>
      <w:r w:rsidR="001260BF">
        <w:rPr>
          <w:rFonts w:ascii="Times New Roman" w:hAnsi="Times New Roman" w:cs="Times New Roman"/>
          <w:sz w:val="28"/>
          <w:vertAlign w:val="superscript"/>
        </w:rPr>
        <w:t>15,16</w:t>
      </w:r>
      <w:r w:rsidR="00332C21" w:rsidRPr="00C741ED">
        <w:rPr>
          <w:rFonts w:ascii="Times New Roman" w:hAnsi="Times New Roman" w:cs="Times New Roman"/>
          <w:sz w:val="28"/>
        </w:rPr>
        <w:t>, it also modulates the experience of distress and</w:t>
      </w:r>
      <w:r w:rsidRPr="001B0012">
        <w:rPr>
          <w:rFonts w:ascii="Times New Roman" w:hAnsi="Times New Roman" w:cs="Times New Roman"/>
          <w:sz w:val="28"/>
        </w:rPr>
        <w:t xml:space="preserve"> appears to </w:t>
      </w:r>
      <w:r w:rsidR="00332C21" w:rsidRPr="00C741ED">
        <w:rPr>
          <w:rFonts w:ascii="Times New Roman" w:hAnsi="Times New Roman" w:cs="Times New Roman"/>
          <w:sz w:val="28"/>
        </w:rPr>
        <w:t>play a central role in many psychiatric and neurodevelopmental disorders</w:t>
      </w:r>
      <w:r w:rsidR="001260BF">
        <w:rPr>
          <w:rFonts w:ascii="Times New Roman" w:hAnsi="Times New Roman" w:cs="Times New Roman"/>
          <w:sz w:val="28"/>
          <w:vertAlign w:val="superscript"/>
        </w:rPr>
        <w:t>11-13</w:t>
      </w:r>
      <w:r w:rsidR="00332C21" w:rsidRPr="00C741ED">
        <w:rPr>
          <w:rFonts w:ascii="Times New Roman" w:hAnsi="Times New Roman" w:cs="Times New Roman"/>
          <w:sz w:val="28"/>
        </w:rPr>
        <w:t xml:space="preserve">. </w:t>
      </w:r>
    </w:p>
    <w:p w:rsidR="00BB32F3" w:rsidRPr="00C741ED" w:rsidRDefault="00BB32F3" w:rsidP="00BB32F3">
      <w:pPr>
        <w:rPr>
          <w:rFonts w:ascii="Times New Roman" w:hAnsi="Times New Roman" w:cs="Times New Roman"/>
          <w:sz w:val="28"/>
        </w:rPr>
      </w:pPr>
    </w:p>
    <w:p w:rsidR="00355102" w:rsidRPr="00C741ED" w:rsidRDefault="001B0012" w:rsidP="007E5AFA">
      <w:pPr>
        <w:rPr>
          <w:rFonts w:ascii="Times New Roman" w:hAnsi="Times New Roman" w:cs="Times New Roman"/>
          <w:sz w:val="28"/>
        </w:rPr>
      </w:pPr>
      <w:r w:rsidRPr="001B0012">
        <w:rPr>
          <w:rFonts w:ascii="Times New Roman" w:hAnsi="Times New Roman" w:cs="Times New Roman"/>
          <w:sz w:val="28"/>
        </w:rPr>
        <w:t>Our scientific team, led by Dr. Stanley M. Crain, Professor of Neuroscience at Albert Einstein College of Medicine, using sophisticated neurophysiological and biochemical analyses in nerve tissue cultures, discovered the “bimodal” nature of opioid receptors</w:t>
      </w:r>
      <w:r w:rsidR="001260BF">
        <w:rPr>
          <w:rFonts w:ascii="Times New Roman" w:hAnsi="Times New Roman" w:cs="Times New Roman"/>
          <w:sz w:val="28"/>
          <w:vertAlign w:val="superscript"/>
        </w:rPr>
        <w:t>17,18</w:t>
      </w:r>
      <w:r w:rsidRPr="001B0012">
        <w:rPr>
          <w:rFonts w:ascii="Times New Roman" w:hAnsi="Times New Roman" w:cs="Times New Roman"/>
          <w:sz w:val="28"/>
        </w:rPr>
        <w:t xml:space="preserve">.  They determined that whereas opioid receptors are normally in an </w:t>
      </w:r>
      <w:r w:rsidRPr="001B0012">
        <w:rPr>
          <w:rFonts w:ascii="Times New Roman" w:hAnsi="Times New Roman" w:cs="Times New Roman"/>
          <w:i/>
          <w:sz w:val="28"/>
        </w:rPr>
        <w:t>inhibitory</w:t>
      </w:r>
      <w:r w:rsidRPr="001B0012">
        <w:rPr>
          <w:rFonts w:ascii="Times New Roman" w:hAnsi="Times New Roman" w:cs="Times New Roman"/>
          <w:sz w:val="28"/>
        </w:rPr>
        <w:t xml:space="preserve"> mode, thereby producing pain and stress </w:t>
      </w:r>
      <w:r w:rsidRPr="001B0012">
        <w:rPr>
          <w:rFonts w:ascii="Times New Roman" w:hAnsi="Times New Roman" w:cs="Times New Roman"/>
          <w:i/>
          <w:sz w:val="28"/>
        </w:rPr>
        <w:t>relief</w:t>
      </w:r>
      <w:r w:rsidRPr="001B0012">
        <w:rPr>
          <w:rFonts w:ascii="Times New Roman" w:hAnsi="Times New Roman" w:cs="Times New Roman"/>
          <w:sz w:val="28"/>
        </w:rPr>
        <w:t xml:space="preserve"> when triggered by </w:t>
      </w:r>
      <w:r w:rsidRPr="001B0012">
        <w:rPr>
          <w:rFonts w:ascii="Times New Roman" w:hAnsi="Times New Roman" w:cs="Times New Roman"/>
          <w:i/>
          <w:sz w:val="28"/>
        </w:rPr>
        <w:t>endogenous</w:t>
      </w:r>
      <w:r w:rsidRPr="001B0012">
        <w:rPr>
          <w:rFonts w:ascii="Times New Roman" w:hAnsi="Times New Roman" w:cs="Times New Roman"/>
          <w:sz w:val="28"/>
        </w:rPr>
        <w:t xml:space="preserve"> opioids (i.e., endorphins) or </w:t>
      </w:r>
      <w:r w:rsidRPr="001B0012">
        <w:rPr>
          <w:rFonts w:ascii="Times New Roman" w:hAnsi="Times New Roman" w:cs="Times New Roman"/>
          <w:i/>
          <w:sz w:val="28"/>
        </w:rPr>
        <w:t xml:space="preserve">exogenous </w:t>
      </w:r>
      <w:r w:rsidRPr="001B0012">
        <w:rPr>
          <w:rFonts w:ascii="Times New Roman" w:hAnsi="Times New Roman" w:cs="Times New Roman"/>
          <w:sz w:val="28"/>
        </w:rPr>
        <w:t xml:space="preserve">opioids (e.g., morphine), they can also be in an </w:t>
      </w:r>
      <w:r w:rsidRPr="001B0012">
        <w:rPr>
          <w:rFonts w:ascii="Times New Roman" w:hAnsi="Times New Roman" w:cs="Times New Roman"/>
          <w:i/>
          <w:sz w:val="28"/>
        </w:rPr>
        <w:t xml:space="preserve">excitatory </w:t>
      </w:r>
      <w:r w:rsidRPr="001B0012">
        <w:rPr>
          <w:rFonts w:ascii="Times New Roman" w:hAnsi="Times New Roman" w:cs="Times New Roman"/>
          <w:sz w:val="28"/>
        </w:rPr>
        <w:t xml:space="preserve">mode, which literally stimulates the </w:t>
      </w:r>
      <w:r w:rsidRPr="001B0012">
        <w:rPr>
          <w:rFonts w:ascii="Times New Roman" w:hAnsi="Times New Roman" w:cs="Times New Roman"/>
          <w:i/>
          <w:sz w:val="28"/>
        </w:rPr>
        <w:t>opposite</w:t>
      </w:r>
      <w:r w:rsidRPr="001B0012">
        <w:rPr>
          <w:rFonts w:ascii="Times New Roman" w:hAnsi="Times New Roman" w:cs="Times New Roman"/>
          <w:sz w:val="28"/>
        </w:rPr>
        <w:t xml:space="preserve"> effect, that is, </w:t>
      </w:r>
      <w:r w:rsidRPr="001B0012">
        <w:rPr>
          <w:rFonts w:ascii="Times New Roman" w:hAnsi="Times New Roman" w:cs="Times New Roman"/>
          <w:i/>
          <w:sz w:val="28"/>
        </w:rPr>
        <w:t xml:space="preserve">increased </w:t>
      </w:r>
      <w:r w:rsidRPr="001B0012">
        <w:rPr>
          <w:rFonts w:ascii="Times New Roman" w:hAnsi="Times New Roman" w:cs="Times New Roman"/>
          <w:sz w:val="28"/>
        </w:rPr>
        <w:t>pain and distress</w:t>
      </w:r>
      <w:r w:rsidR="001260BF">
        <w:rPr>
          <w:rFonts w:ascii="Times New Roman" w:hAnsi="Times New Roman" w:cs="Times New Roman"/>
          <w:sz w:val="28"/>
          <w:vertAlign w:val="superscript"/>
        </w:rPr>
        <w:t>9</w:t>
      </w:r>
      <w:r w:rsidRPr="001B0012">
        <w:rPr>
          <w:rFonts w:ascii="Times New Roman" w:hAnsi="Times New Roman" w:cs="Times New Roman"/>
          <w:sz w:val="28"/>
        </w:rPr>
        <w:t xml:space="preserve">.  </w:t>
      </w:r>
    </w:p>
    <w:p w:rsidR="00355102" w:rsidRPr="00C741ED" w:rsidRDefault="00355102" w:rsidP="007E5AFA">
      <w:pPr>
        <w:rPr>
          <w:rFonts w:ascii="Times New Roman" w:hAnsi="Times New Roman" w:cs="Times New Roman"/>
          <w:sz w:val="28"/>
        </w:rPr>
      </w:pPr>
    </w:p>
    <w:p w:rsidR="005B4778" w:rsidRPr="00C741ED" w:rsidRDefault="001B0012" w:rsidP="007E5AFA">
      <w:pPr>
        <w:rPr>
          <w:rFonts w:ascii="Times New Roman" w:hAnsi="Times New Roman" w:cs="Times New Roman"/>
          <w:sz w:val="28"/>
        </w:rPr>
      </w:pPr>
      <w:r w:rsidRPr="001B0012">
        <w:rPr>
          <w:rFonts w:ascii="Times New Roman" w:hAnsi="Times New Roman" w:cs="Times New Roman"/>
          <w:sz w:val="28"/>
        </w:rPr>
        <w:t>Agents that enhance the production of endorphins, such as caffeine, typically produce increased pain sensitivity as well as anxiety and agitation</w:t>
      </w:r>
      <w:r w:rsidR="00A80CBF">
        <w:rPr>
          <w:rFonts w:ascii="Times New Roman" w:hAnsi="Times New Roman" w:cs="Times New Roman"/>
          <w:sz w:val="28"/>
          <w:vertAlign w:val="superscript"/>
        </w:rPr>
        <w:t>19,20</w:t>
      </w:r>
      <w:r w:rsidRPr="001B0012">
        <w:rPr>
          <w:rFonts w:ascii="Times New Roman" w:hAnsi="Times New Roman" w:cs="Times New Roman"/>
          <w:sz w:val="28"/>
        </w:rPr>
        <w:t>, due to excessive excitatory opioid receptor signaling</w:t>
      </w:r>
      <w:r w:rsidR="00A80CBF">
        <w:rPr>
          <w:rFonts w:ascii="Times New Roman" w:hAnsi="Times New Roman" w:cs="Times New Roman"/>
          <w:sz w:val="28"/>
          <w:vertAlign w:val="superscript"/>
        </w:rPr>
        <w:t>9</w:t>
      </w:r>
      <w:r w:rsidRPr="001B0012">
        <w:rPr>
          <w:rFonts w:ascii="Times New Roman" w:hAnsi="Times New Roman" w:cs="Times New Roman"/>
          <w:sz w:val="28"/>
        </w:rPr>
        <w:t xml:space="preserve">.  Dr. Crain’s exciting breakthrough came when he discovered specific agents that switch opioid receptors from the </w:t>
      </w:r>
      <w:r w:rsidRPr="001B0012">
        <w:rPr>
          <w:rFonts w:ascii="Times New Roman" w:hAnsi="Times New Roman" w:cs="Times New Roman"/>
          <w:i/>
          <w:sz w:val="28"/>
        </w:rPr>
        <w:t xml:space="preserve">excitatory </w:t>
      </w:r>
      <w:r w:rsidRPr="001B0012">
        <w:rPr>
          <w:rFonts w:ascii="Times New Roman" w:hAnsi="Times New Roman" w:cs="Times New Roman"/>
          <w:sz w:val="28"/>
        </w:rPr>
        <w:t>(</w:t>
      </w:r>
      <w:r w:rsidRPr="001B0012">
        <w:rPr>
          <w:rFonts w:ascii="Times New Roman" w:hAnsi="Times New Roman" w:cs="Times New Roman"/>
          <w:i/>
          <w:sz w:val="28"/>
        </w:rPr>
        <w:t>distress</w:t>
      </w:r>
      <w:r w:rsidRPr="001B0012">
        <w:rPr>
          <w:rFonts w:ascii="Times New Roman" w:hAnsi="Times New Roman" w:cs="Times New Roman"/>
          <w:sz w:val="28"/>
        </w:rPr>
        <w:t xml:space="preserve">) to </w:t>
      </w:r>
      <w:r w:rsidRPr="001B0012">
        <w:rPr>
          <w:rFonts w:ascii="Times New Roman" w:hAnsi="Times New Roman" w:cs="Times New Roman"/>
          <w:i/>
          <w:sz w:val="28"/>
        </w:rPr>
        <w:t>inhibitory</w:t>
      </w:r>
      <w:r w:rsidRPr="001B0012">
        <w:rPr>
          <w:rFonts w:ascii="Times New Roman" w:hAnsi="Times New Roman" w:cs="Times New Roman"/>
          <w:sz w:val="28"/>
        </w:rPr>
        <w:t xml:space="preserve"> (</w:t>
      </w:r>
      <w:r w:rsidRPr="001B0012">
        <w:rPr>
          <w:rFonts w:ascii="Times New Roman" w:hAnsi="Times New Roman" w:cs="Times New Roman"/>
          <w:i/>
          <w:sz w:val="28"/>
        </w:rPr>
        <w:t>relief</w:t>
      </w:r>
      <w:r w:rsidRPr="001B0012">
        <w:rPr>
          <w:rFonts w:ascii="Times New Roman" w:hAnsi="Times New Roman" w:cs="Times New Roman"/>
          <w:sz w:val="28"/>
        </w:rPr>
        <w:t xml:space="preserve">) mode, such </w:t>
      </w:r>
      <w:r w:rsidR="009231E6">
        <w:rPr>
          <w:rFonts w:ascii="Times New Roman" w:hAnsi="Times New Roman" w:cs="Times New Roman"/>
          <w:sz w:val="28"/>
        </w:rPr>
        <w:t xml:space="preserve">as </w:t>
      </w:r>
      <w:r w:rsidRPr="001B0012">
        <w:rPr>
          <w:rFonts w:ascii="Times New Roman" w:hAnsi="Times New Roman" w:cs="Times New Roman"/>
          <w:sz w:val="28"/>
        </w:rPr>
        <w:t>ultra-low-dose opioid antagonists (e.g., naltrexone)</w:t>
      </w:r>
      <w:r w:rsidR="00A80CBF">
        <w:rPr>
          <w:rFonts w:ascii="Times New Roman" w:hAnsi="Times New Roman" w:cs="Times New Roman"/>
          <w:sz w:val="28"/>
          <w:vertAlign w:val="superscript"/>
        </w:rPr>
        <w:t>21</w:t>
      </w:r>
      <w:r w:rsidRPr="001B0012">
        <w:rPr>
          <w:rFonts w:ascii="Times New Roman" w:hAnsi="Times New Roman" w:cs="Times New Roman"/>
          <w:sz w:val="28"/>
        </w:rPr>
        <w:t xml:space="preserve"> and sulfate-enhancing substances (e.g., magnesium sulfate)</w:t>
      </w:r>
      <w:r w:rsidR="00A80CBF">
        <w:rPr>
          <w:rFonts w:ascii="Times New Roman" w:hAnsi="Times New Roman" w:cs="Times New Roman"/>
          <w:sz w:val="28"/>
          <w:vertAlign w:val="superscript"/>
        </w:rPr>
        <w:t>22</w:t>
      </w:r>
      <w:r w:rsidRPr="001B0012">
        <w:rPr>
          <w:rFonts w:ascii="Times New Roman" w:hAnsi="Times New Roman" w:cs="Times New Roman"/>
          <w:sz w:val="28"/>
        </w:rPr>
        <w:t xml:space="preserve">. </w:t>
      </w:r>
    </w:p>
    <w:p w:rsidR="005B4778" w:rsidRPr="00C741ED" w:rsidRDefault="005B4778" w:rsidP="007E5AFA">
      <w:pPr>
        <w:rPr>
          <w:rFonts w:ascii="Times New Roman" w:hAnsi="Times New Roman" w:cs="Times New Roman"/>
          <w:sz w:val="28"/>
        </w:rPr>
      </w:pPr>
    </w:p>
    <w:p w:rsidR="00BB6B9B" w:rsidRPr="00C741ED" w:rsidRDefault="001B0012" w:rsidP="007E5AFA">
      <w:pPr>
        <w:rPr>
          <w:rFonts w:ascii="Times New Roman" w:hAnsi="Times New Roman" w:cs="Times New Roman"/>
          <w:sz w:val="28"/>
        </w:rPr>
      </w:pPr>
      <w:r w:rsidRPr="001B0012">
        <w:rPr>
          <w:rFonts w:ascii="Times New Roman" w:hAnsi="Times New Roman" w:cs="Times New Roman"/>
          <w:sz w:val="28"/>
        </w:rPr>
        <w:t xml:space="preserve">Moreover, in a series of </w:t>
      </w:r>
      <w:r w:rsidR="00BE63B4">
        <w:rPr>
          <w:rFonts w:ascii="Times New Roman" w:hAnsi="Times New Roman" w:cs="Times New Roman"/>
          <w:sz w:val="28"/>
        </w:rPr>
        <w:t xml:space="preserve">induced </w:t>
      </w:r>
      <w:r w:rsidRPr="001B0012">
        <w:rPr>
          <w:rFonts w:ascii="Times New Roman" w:hAnsi="Times New Roman" w:cs="Times New Roman"/>
          <w:sz w:val="28"/>
        </w:rPr>
        <w:t xml:space="preserve">pain </w:t>
      </w:r>
      <w:r w:rsidR="00866B4F">
        <w:rPr>
          <w:rFonts w:ascii="Times New Roman" w:hAnsi="Times New Roman" w:cs="Times New Roman"/>
          <w:sz w:val="28"/>
        </w:rPr>
        <w:t>hot water mouse-</w:t>
      </w:r>
      <w:r w:rsidR="00BE63B4">
        <w:rPr>
          <w:rFonts w:ascii="Times New Roman" w:hAnsi="Times New Roman" w:cs="Times New Roman"/>
          <w:sz w:val="28"/>
        </w:rPr>
        <w:t xml:space="preserve">tail flick </w:t>
      </w:r>
      <w:r w:rsidRPr="001B0012">
        <w:rPr>
          <w:rFonts w:ascii="Times New Roman" w:hAnsi="Times New Roman" w:cs="Times New Roman"/>
          <w:sz w:val="28"/>
        </w:rPr>
        <w:t xml:space="preserve">studies, Dr. Crain discovered that the increased pain sensitivity typically seen when an </w:t>
      </w:r>
      <w:r w:rsidRPr="001B0012">
        <w:rPr>
          <w:rFonts w:ascii="Times New Roman" w:hAnsi="Times New Roman" w:cs="Times New Roman"/>
          <w:i/>
          <w:sz w:val="28"/>
        </w:rPr>
        <w:t>Endorphin Enhancer</w:t>
      </w:r>
      <w:r w:rsidRPr="001B0012">
        <w:rPr>
          <w:rFonts w:ascii="Times New Roman" w:hAnsi="Times New Roman" w:cs="Times New Roman"/>
          <w:sz w:val="28"/>
        </w:rPr>
        <w:t xml:space="preserve"> (e.g., caffeine) is administered alone was completely reversed and converted to remarkable </w:t>
      </w:r>
      <w:r w:rsidRPr="001B0012">
        <w:rPr>
          <w:rFonts w:ascii="Times New Roman" w:hAnsi="Times New Roman" w:cs="Times New Roman"/>
          <w:i/>
          <w:sz w:val="28"/>
        </w:rPr>
        <w:t>pain relief</w:t>
      </w:r>
      <w:r w:rsidRPr="001B0012">
        <w:rPr>
          <w:rFonts w:ascii="Times New Roman" w:hAnsi="Times New Roman" w:cs="Times New Roman"/>
          <w:sz w:val="28"/>
        </w:rPr>
        <w:t xml:space="preserve"> simply by adding an </w:t>
      </w:r>
      <w:r w:rsidRPr="001B0012">
        <w:rPr>
          <w:rFonts w:ascii="Times New Roman" w:hAnsi="Times New Roman" w:cs="Times New Roman"/>
          <w:i/>
          <w:sz w:val="28"/>
        </w:rPr>
        <w:t>Opioid Receptor Switcher</w:t>
      </w:r>
      <w:r w:rsidRPr="001B0012">
        <w:rPr>
          <w:rFonts w:ascii="Times New Roman" w:hAnsi="Times New Roman" w:cs="Times New Roman"/>
          <w:sz w:val="28"/>
        </w:rPr>
        <w:t xml:space="preserve"> (e.g., magnesium sulfate)</w:t>
      </w:r>
      <w:r w:rsidR="00866B4F">
        <w:rPr>
          <w:rFonts w:ascii="Times New Roman" w:hAnsi="Times New Roman" w:cs="Times New Roman"/>
          <w:sz w:val="28"/>
          <w:vertAlign w:val="superscript"/>
        </w:rPr>
        <w:t>23</w:t>
      </w:r>
      <w:r w:rsidRPr="001B0012">
        <w:rPr>
          <w:rFonts w:ascii="Times New Roman" w:hAnsi="Times New Roman" w:cs="Times New Roman"/>
          <w:sz w:val="28"/>
        </w:rPr>
        <w:t xml:space="preserve">.  These preclinical studies provided significant evidence that excessive opioid receptor </w:t>
      </w:r>
      <w:r w:rsidRPr="001B0012">
        <w:rPr>
          <w:rFonts w:ascii="Times New Roman" w:hAnsi="Times New Roman" w:cs="Times New Roman"/>
          <w:i/>
          <w:sz w:val="28"/>
        </w:rPr>
        <w:t xml:space="preserve">excitatory </w:t>
      </w:r>
      <w:r w:rsidRPr="001B0012">
        <w:rPr>
          <w:rFonts w:ascii="Times New Roman" w:hAnsi="Times New Roman" w:cs="Times New Roman"/>
          <w:sz w:val="28"/>
        </w:rPr>
        <w:t xml:space="preserve">signaling is responsible for </w:t>
      </w:r>
      <w:r w:rsidRPr="001B0012">
        <w:rPr>
          <w:rFonts w:ascii="Times New Roman" w:hAnsi="Times New Roman" w:cs="Times New Roman"/>
          <w:i/>
          <w:sz w:val="28"/>
        </w:rPr>
        <w:t>heightened</w:t>
      </w:r>
      <w:r w:rsidRPr="001B0012">
        <w:rPr>
          <w:rFonts w:ascii="Times New Roman" w:hAnsi="Times New Roman" w:cs="Times New Roman"/>
          <w:sz w:val="28"/>
        </w:rPr>
        <w:t xml:space="preserve"> pain sensitivity, whereas pain </w:t>
      </w:r>
      <w:r w:rsidRPr="001B0012">
        <w:rPr>
          <w:rFonts w:ascii="Times New Roman" w:hAnsi="Times New Roman" w:cs="Times New Roman"/>
          <w:i/>
          <w:sz w:val="28"/>
        </w:rPr>
        <w:t xml:space="preserve">relief </w:t>
      </w:r>
      <w:r w:rsidRPr="001B0012">
        <w:rPr>
          <w:rFonts w:ascii="Times New Roman" w:hAnsi="Times New Roman" w:cs="Times New Roman"/>
          <w:sz w:val="28"/>
        </w:rPr>
        <w:t xml:space="preserve">is produced when these receptors are switched to an </w:t>
      </w:r>
      <w:r w:rsidRPr="00866B4F">
        <w:rPr>
          <w:rFonts w:ascii="Times New Roman" w:hAnsi="Times New Roman" w:cs="Times New Roman"/>
          <w:i/>
          <w:sz w:val="28"/>
        </w:rPr>
        <w:t>i</w:t>
      </w:r>
      <w:r w:rsidRPr="001B0012">
        <w:rPr>
          <w:rFonts w:ascii="Times New Roman" w:hAnsi="Times New Roman" w:cs="Times New Roman"/>
          <w:i/>
          <w:sz w:val="28"/>
        </w:rPr>
        <w:t>nhibitory</w:t>
      </w:r>
      <w:r w:rsidRPr="001B0012">
        <w:rPr>
          <w:rFonts w:ascii="Times New Roman" w:hAnsi="Times New Roman" w:cs="Times New Roman"/>
          <w:sz w:val="28"/>
        </w:rPr>
        <w:t xml:space="preserve"> mode</w:t>
      </w:r>
      <w:r w:rsidR="00866B4F">
        <w:rPr>
          <w:rFonts w:ascii="Times New Roman" w:hAnsi="Times New Roman" w:cs="Times New Roman"/>
          <w:sz w:val="28"/>
          <w:vertAlign w:val="superscript"/>
        </w:rPr>
        <w:t>23</w:t>
      </w:r>
      <w:r w:rsidRPr="001B0012">
        <w:rPr>
          <w:rFonts w:ascii="Times New Roman" w:hAnsi="Times New Roman" w:cs="Times New Roman"/>
          <w:sz w:val="28"/>
        </w:rPr>
        <w:t>.  Furthermore, they demonstrated, for the first time, that the pain relieving power of endorphins could be unmasked by combining an Endorphin Enhancer with an Opioid Receptor Switcher</w:t>
      </w:r>
      <w:r w:rsidR="00866B4F">
        <w:rPr>
          <w:rFonts w:ascii="Times New Roman" w:hAnsi="Times New Roman" w:cs="Times New Roman"/>
          <w:sz w:val="28"/>
          <w:vertAlign w:val="superscript"/>
        </w:rPr>
        <w:t>9</w:t>
      </w:r>
      <w:r w:rsidRPr="001B0012">
        <w:rPr>
          <w:rFonts w:ascii="Times New Roman" w:hAnsi="Times New Roman" w:cs="Times New Roman"/>
          <w:sz w:val="28"/>
        </w:rPr>
        <w:t>.</w:t>
      </w:r>
    </w:p>
    <w:p w:rsidR="00375ED5" w:rsidRPr="00C741ED" w:rsidRDefault="00375ED5" w:rsidP="00375ED5">
      <w:pPr>
        <w:rPr>
          <w:rFonts w:ascii="Times New Roman" w:hAnsi="Times New Roman" w:cs="Times New Roman"/>
          <w:sz w:val="28"/>
        </w:rPr>
      </w:pPr>
    </w:p>
    <w:p w:rsidR="00EF6C95" w:rsidRPr="00C741ED" w:rsidRDefault="001B0012" w:rsidP="00375ED5">
      <w:pPr>
        <w:rPr>
          <w:rFonts w:ascii="Times New Roman" w:hAnsi="Times New Roman" w:cs="Times New Roman"/>
          <w:sz w:val="28"/>
        </w:rPr>
      </w:pPr>
      <w:r w:rsidRPr="001B0012">
        <w:rPr>
          <w:rFonts w:ascii="Times New Roman" w:hAnsi="Times New Roman" w:cs="Times New Roman"/>
          <w:sz w:val="28"/>
        </w:rPr>
        <w:t>Pondera neuroscientists subsequently conducted a series of clinical studies with 60 healthy volunteer participants, using a cold pressor pain induction paradigm</w:t>
      </w:r>
      <w:r w:rsidR="001F349E">
        <w:rPr>
          <w:rFonts w:ascii="Times New Roman" w:hAnsi="Times New Roman" w:cs="Times New Roman"/>
          <w:sz w:val="28"/>
          <w:vertAlign w:val="superscript"/>
        </w:rPr>
        <w:t>24</w:t>
      </w:r>
      <w:r w:rsidR="00BE63B4">
        <w:rPr>
          <w:rFonts w:ascii="Times New Roman" w:hAnsi="Times New Roman" w:cs="Times New Roman"/>
          <w:sz w:val="28"/>
        </w:rPr>
        <w:t xml:space="preserve"> (in which participants were </w:t>
      </w:r>
      <w:r w:rsidR="002B48E3">
        <w:rPr>
          <w:rFonts w:ascii="Times New Roman" w:hAnsi="Times New Roman" w:cs="Times New Roman"/>
          <w:sz w:val="28"/>
        </w:rPr>
        <w:t>asked to keep their hand in ice-cold water for as long as possible)</w:t>
      </w:r>
      <w:r w:rsidRPr="001B0012">
        <w:rPr>
          <w:rFonts w:ascii="Times New Roman" w:hAnsi="Times New Roman" w:cs="Times New Roman"/>
          <w:sz w:val="28"/>
        </w:rPr>
        <w:t>, in an attempt to replicate these preclinical studies in humans</w:t>
      </w:r>
      <w:r w:rsidR="00A961F7">
        <w:rPr>
          <w:rFonts w:ascii="Times New Roman" w:hAnsi="Times New Roman" w:cs="Times New Roman"/>
          <w:sz w:val="28"/>
          <w:vertAlign w:val="superscript"/>
        </w:rPr>
        <w:t>10</w:t>
      </w:r>
      <w:r w:rsidRPr="001B0012">
        <w:rPr>
          <w:rFonts w:ascii="Times New Roman" w:hAnsi="Times New Roman" w:cs="Times New Roman"/>
          <w:sz w:val="28"/>
        </w:rPr>
        <w:t>.  Our findings paralleled the animal studies and revealed the potent pain and distress</w:t>
      </w:r>
      <w:r w:rsidRPr="001B0012">
        <w:rPr>
          <w:rFonts w:ascii="Times New Roman" w:hAnsi="Times New Roman" w:cs="Times New Roman"/>
          <w:i/>
          <w:sz w:val="28"/>
        </w:rPr>
        <w:t xml:space="preserve"> </w:t>
      </w:r>
      <w:r w:rsidRPr="001B0012">
        <w:rPr>
          <w:rFonts w:ascii="Times New Roman" w:hAnsi="Times New Roman" w:cs="Times New Roman"/>
          <w:sz w:val="28"/>
        </w:rPr>
        <w:t>relief benefits of</w:t>
      </w:r>
      <w:r w:rsidR="00672DB7">
        <w:rPr>
          <w:rFonts w:ascii="Times New Roman" w:hAnsi="Times New Roman" w:cs="Times New Roman"/>
          <w:sz w:val="28"/>
        </w:rPr>
        <w:t xml:space="preserve"> </w:t>
      </w:r>
      <w:r w:rsidRPr="001B0012">
        <w:rPr>
          <w:rFonts w:ascii="Times New Roman" w:hAnsi="Times New Roman" w:cs="Times New Roman"/>
          <w:i/>
          <w:sz w:val="28"/>
        </w:rPr>
        <w:t>endorphinergic</w:t>
      </w:r>
      <w:r w:rsidR="00672DB7">
        <w:rPr>
          <w:rFonts w:ascii="Times New Roman" w:hAnsi="Times New Roman" w:cs="Times New Roman"/>
          <w:sz w:val="28"/>
        </w:rPr>
        <w:t xml:space="preserve"> </w:t>
      </w:r>
      <w:r w:rsidRPr="001B0012">
        <w:rPr>
          <w:rFonts w:ascii="Times New Roman" w:hAnsi="Times New Roman" w:cs="Times New Roman"/>
          <w:sz w:val="28"/>
        </w:rPr>
        <w:t>formulations, which combine an Endorphin Enhancer with an Opioid Receptor Switcher</w:t>
      </w:r>
      <w:r w:rsidR="00A961F7">
        <w:rPr>
          <w:rFonts w:ascii="Times New Roman" w:hAnsi="Times New Roman" w:cs="Times New Roman"/>
          <w:sz w:val="28"/>
          <w:vertAlign w:val="superscript"/>
        </w:rPr>
        <w:t>10</w:t>
      </w:r>
      <w:r w:rsidRPr="001B0012">
        <w:rPr>
          <w:rFonts w:ascii="Times New Roman" w:hAnsi="Times New Roman" w:cs="Times New Roman"/>
          <w:sz w:val="28"/>
        </w:rPr>
        <w:t xml:space="preserve">.    </w:t>
      </w:r>
    </w:p>
    <w:p w:rsidR="00EF6C95" w:rsidRPr="00C741ED" w:rsidRDefault="00EF6C95" w:rsidP="00375ED5">
      <w:pPr>
        <w:rPr>
          <w:rFonts w:ascii="Times New Roman" w:hAnsi="Times New Roman" w:cs="Times New Roman"/>
          <w:sz w:val="28"/>
        </w:rPr>
      </w:pPr>
    </w:p>
    <w:p w:rsidR="00C70D43" w:rsidRPr="00C741ED" w:rsidRDefault="001B0012" w:rsidP="00375ED5">
      <w:pPr>
        <w:rPr>
          <w:rFonts w:ascii="Times New Roman" w:hAnsi="Times New Roman" w:cs="Times New Roman"/>
          <w:sz w:val="28"/>
        </w:rPr>
      </w:pPr>
      <w:r w:rsidRPr="001B0012">
        <w:rPr>
          <w:rFonts w:ascii="Times New Roman" w:hAnsi="Times New Roman" w:cs="Times New Roman"/>
          <w:sz w:val="28"/>
        </w:rPr>
        <w:t xml:space="preserve">For the </w:t>
      </w:r>
      <w:r w:rsidRPr="001B0012">
        <w:rPr>
          <w:rFonts w:ascii="Times New Roman" w:hAnsi="Times New Roman" w:cs="Times New Roman"/>
          <w:i/>
          <w:sz w:val="28"/>
        </w:rPr>
        <w:t xml:space="preserve">nutraceutical </w:t>
      </w:r>
      <w:r w:rsidRPr="001B0012">
        <w:rPr>
          <w:rFonts w:ascii="Times New Roman" w:hAnsi="Times New Roman" w:cs="Times New Roman"/>
          <w:sz w:val="28"/>
        </w:rPr>
        <w:t>formulations, Endorphin Enhancers included caffeine, a cAMP-PDE inhibitor, known to stimulate the production of endorphins indirectly through the inhibition of PDE (thereby increasing cAMP, which enhances endorphin levels), and forskolin, which directly increases cAMP and, therefore, endorphin levels</w:t>
      </w:r>
      <w:r w:rsidR="00A961F7">
        <w:rPr>
          <w:rFonts w:ascii="Times New Roman" w:hAnsi="Times New Roman" w:cs="Times New Roman"/>
          <w:sz w:val="28"/>
          <w:vertAlign w:val="superscript"/>
        </w:rPr>
        <w:t>9</w:t>
      </w:r>
      <w:r w:rsidR="00914ED6">
        <w:rPr>
          <w:rFonts w:ascii="Times New Roman" w:hAnsi="Times New Roman" w:cs="Times New Roman"/>
          <w:sz w:val="28"/>
          <w:vertAlign w:val="superscript"/>
        </w:rPr>
        <w:t>,23</w:t>
      </w:r>
      <w:r w:rsidRPr="001B0012">
        <w:rPr>
          <w:rFonts w:ascii="Times New Roman" w:hAnsi="Times New Roman" w:cs="Times New Roman"/>
          <w:sz w:val="28"/>
        </w:rPr>
        <w:t xml:space="preserve">.  </w:t>
      </w:r>
      <w:r w:rsidR="000E6914">
        <w:rPr>
          <w:rFonts w:ascii="Times New Roman" w:hAnsi="Times New Roman" w:cs="Times New Roman"/>
          <w:sz w:val="28"/>
        </w:rPr>
        <w:t>Increasing cAMP also stimulates dopamine production, which is important in reward and stress pathways as well</w:t>
      </w:r>
      <w:r w:rsidR="001F349E">
        <w:rPr>
          <w:rFonts w:ascii="Times New Roman" w:hAnsi="Times New Roman" w:cs="Times New Roman"/>
          <w:sz w:val="28"/>
          <w:vertAlign w:val="superscript"/>
        </w:rPr>
        <w:t>25</w:t>
      </w:r>
      <w:r w:rsidR="000E6914">
        <w:rPr>
          <w:rFonts w:ascii="Times New Roman" w:hAnsi="Times New Roman" w:cs="Times New Roman"/>
          <w:sz w:val="28"/>
        </w:rPr>
        <w:t xml:space="preserve">.  </w:t>
      </w:r>
      <w:r w:rsidRPr="001B0012">
        <w:rPr>
          <w:rFonts w:ascii="Times New Roman" w:hAnsi="Times New Roman" w:cs="Times New Roman"/>
          <w:sz w:val="28"/>
        </w:rPr>
        <w:t>Opioid Receptor Switchers initially included magnesium sulfate and n-acetyl cysteine (NAC), both of which are known to increase sulfates</w:t>
      </w:r>
      <w:r w:rsidR="001F349E">
        <w:rPr>
          <w:rFonts w:ascii="Times New Roman" w:hAnsi="Times New Roman" w:cs="Times New Roman"/>
          <w:sz w:val="28"/>
          <w:vertAlign w:val="superscript"/>
        </w:rPr>
        <w:t>26</w:t>
      </w:r>
      <w:r w:rsidRPr="001B0012">
        <w:rPr>
          <w:rFonts w:ascii="Times New Roman" w:hAnsi="Times New Roman" w:cs="Times New Roman"/>
          <w:sz w:val="28"/>
        </w:rPr>
        <w:t xml:space="preserve"> and, therefore, switch opioid receptors from an excitatory to an inhibitory mode</w:t>
      </w:r>
      <w:r w:rsidR="00833DEA">
        <w:rPr>
          <w:rFonts w:ascii="Times New Roman" w:hAnsi="Times New Roman" w:cs="Times New Roman"/>
          <w:sz w:val="28"/>
          <w:vertAlign w:val="superscript"/>
        </w:rPr>
        <w:t>9,22</w:t>
      </w:r>
      <w:r w:rsidRPr="001B0012">
        <w:rPr>
          <w:rFonts w:ascii="Times New Roman" w:hAnsi="Times New Roman" w:cs="Times New Roman"/>
          <w:sz w:val="28"/>
        </w:rPr>
        <w:t xml:space="preserve">.  </w:t>
      </w:r>
      <w:r w:rsidR="000E6914">
        <w:rPr>
          <w:rFonts w:ascii="Times New Roman" w:hAnsi="Times New Roman" w:cs="Times New Roman"/>
          <w:sz w:val="28"/>
        </w:rPr>
        <w:t>NAC also has neuroprotective benefits when dopamine levels are increased</w:t>
      </w:r>
      <w:r w:rsidR="001F349E">
        <w:rPr>
          <w:rFonts w:ascii="Times New Roman" w:hAnsi="Times New Roman" w:cs="Times New Roman"/>
          <w:sz w:val="28"/>
          <w:vertAlign w:val="superscript"/>
        </w:rPr>
        <w:t>27</w:t>
      </w:r>
      <w:r w:rsidR="000E6914">
        <w:rPr>
          <w:rFonts w:ascii="Times New Roman" w:hAnsi="Times New Roman" w:cs="Times New Roman"/>
          <w:sz w:val="28"/>
        </w:rPr>
        <w:t>.</w:t>
      </w:r>
    </w:p>
    <w:p w:rsidR="00C70D43" w:rsidRPr="00C741ED" w:rsidRDefault="00C70D43" w:rsidP="00375ED5">
      <w:pPr>
        <w:rPr>
          <w:rFonts w:ascii="Times New Roman" w:hAnsi="Times New Roman" w:cs="Times New Roman"/>
          <w:sz w:val="28"/>
        </w:rPr>
      </w:pPr>
    </w:p>
    <w:p w:rsidR="00B24F5E" w:rsidRDefault="001B0012" w:rsidP="00B24F5E">
      <w:pPr>
        <w:rPr>
          <w:rFonts w:ascii="Times New Roman" w:hAnsi="Times New Roman" w:cs="Times New Roman"/>
          <w:sz w:val="28"/>
        </w:rPr>
      </w:pPr>
      <w:r w:rsidRPr="001B0012">
        <w:rPr>
          <w:rFonts w:ascii="Times New Roman" w:hAnsi="Times New Roman" w:cs="Times New Roman"/>
          <w:sz w:val="28"/>
        </w:rPr>
        <w:t xml:space="preserve">When administered alone, Endorphin Enhancers (e.g., caffeine or forskolin) produced an average 12% </w:t>
      </w:r>
      <w:r w:rsidRPr="001B0012">
        <w:rPr>
          <w:rFonts w:ascii="Times New Roman" w:hAnsi="Times New Roman" w:cs="Times New Roman"/>
          <w:i/>
          <w:sz w:val="28"/>
        </w:rPr>
        <w:t xml:space="preserve">reduction </w:t>
      </w:r>
      <w:r w:rsidRPr="001B0012">
        <w:rPr>
          <w:rFonts w:ascii="Times New Roman" w:hAnsi="Times New Roman" w:cs="Times New Roman"/>
          <w:sz w:val="28"/>
        </w:rPr>
        <w:t xml:space="preserve">in pain tolerance (i.e., </w:t>
      </w:r>
      <w:r w:rsidR="00B24F5E">
        <w:rPr>
          <w:rFonts w:ascii="Times New Roman" w:hAnsi="Times New Roman" w:cs="Times New Roman"/>
          <w:sz w:val="28"/>
        </w:rPr>
        <w:t>participants</w:t>
      </w:r>
      <w:r w:rsidR="004B2975">
        <w:rPr>
          <w:rFonts w:ascii="Times New Roman" w:hAnsi="Times New Roman" w:cs="Times New Roman"/>
          <w:sz w:val="28"/>
        </w:rPr>
        <w:t xml:space="preserve"> became </w:t>
      </w:r>
      <w:r w:rsidR="009664C1" w:rsidRPr="009664C1">
        <w:rPr>
          <w:rFonts w:ascii="Times New Roman" w:hAnsi="Times New Roman" w:cs="Times New Roman"/>
          <w:i/>
          <w:sz w:val="28"/>
        </w:rPr>
        <w:t>more sensitive</w:t>
      </w:r>
      <w:r w:rsidR="004B2975">
        <w:rPr>
          <w:rFonts w:ascii="Times New Roman" w:hAnsi="Times New Roman" w:cs="Times New Roman"/>
          <w:sz w:val="28"/>
        </w:rPr>
        <w:t xml:space="preserve"> to pain</w:t>
      </w:r>
      <w:r w:rsidRPr="001B0012">
        <w:rPr>
          <w:rFonts w:ascii="Times New Roman" w:hAnsi="Times New Roman" w:cs="Times New Roman"/>
          <w:sz w:val="28"/>
        </w:rPr>
        <w:t xml:space="preserve">).  In contrast, a placebo actually </w:t>
      </w:r>
      <w:r w:rsidRPr="001B0012">
        <w:rPr>
          <w:rFonts w:ascii="Times New Roman" w:hAnsi="Times New Roman" w:cs="Times New Roman"/>
          <w:i/>
          <w:sz w:val="28"/>
        </w:rPr>
        <w:t>increased</w:t>
      </w:r>
      <w:r w:rsidRPr="001B0012">
        <w:rPr>
          <w:rFonts w:ascii="Times New Roman" w:hAnsi="Times New Roman" w:cs="Times New Roman"/>
          <w:sz w:val="28"/>
        </w:rPr>
        <w:t xml:space="preserve"> pain tolerance by 7%, similar to the effect of Opioid Receptor Switchers (e.g., magnesium sulfate or NAC) administered alone. However, when an Opioid Receptor Switcher was combined with an Endorphin Enhancer, its pain sensitizing effect was eliminated and shifted to a dramatic 18% </w:t>
      </w:r>
      <w:r w:rsidRPr="001B0012">
        <w:rPr>
          <w:rFonts w:ascii="Times New Roman" w:hAnsi="Times New Roman" w:cs="Times New Roman"/>
          <w:i/>
          <w:sz w:val="28"/>
        </w:rPr>
        <w:t xml:space="preserve">increase in </w:t>
      </w:r>
      <w:r w:rsidRPr="001B0012">
        <w:rPr>
          <w:rFonts w:ascii="Times New Roman" w:hAnsi="Times New Roman" w:cs="Times New Roman"/>
          <w:sz w:val="28"/>
        </w:rPr>
        <w:t>pain tolerance</w:t>
      </w:r>
      <w:r w:rsidR="00833DEA">
        <w:rPr>
          <w:rFonts w:ascii="Times New Roman" w:hAnsi="Times New Roman" w:cs="Times New Roman"/>
          <w:sz w:val="28"/>
          <w:vertAlign w:val="superscript"/>
        </w:rPr>
        <w:t>10</w:t>
      </w:r>
      <w:r w:rsidR="00B436E8">
        <w:rPr>
          <w:rFonts w:ascii="Times New Roman" w:hAnsi="Times New Roman" w:cs="Times New Roman"/>
          <w:sz w:val="28"/>
        </w:rPr>
        <w:t>.</w:t>
      </w:r>
      <w:r w:rsidR="0084195E">
        <w:rPr>
          <w:rFonts w:ascii="Times New Roman" w:hAnsi="Times New Roman" w:cs="Times New Roman"/>
          <w:sz w:val="28"/>
        </w:rPr>
        <w:t xml:space="preserve"> </w:t>
      </w:r>
    </w:p>
    <w:p w:rsidR="00B24F5E" w:rsidRDefault="00B24F5E" w:rsidP="00B24F5E">
      <w:pPr>
        <w:rPr>
          <w:rFonts w:ascii="Times New Roman" w:hAnsi="Times New Roman" w:cs="Times New Roman"/>
          <w:sz w:val="28"/>
        </w:rPr>
      </w:pPr>
    </w:p>
    <w:p w:rsidR="00B24F5E" w:rsidRDefault="0084195E" w:rsidP="00B24F5E">
      <w:pPr>
        <w:rPr>
          <w:rFonts w:ascii="Times New Roman" w:hAnsi="Times New Roman" w:cs="Times New Roman"/>
          <w:sz w:val="28"/>
        </w:rPr>
      </w:pPr>
      <w:r>
        <w:rPr>
          <w:rFonts w:ascii="Times New Roman" w:hAnsi="Times New Roman" w:cs="Times New Roman"/>
          <w:sz w:val="28"/>
        </w:rPr>
        <w:t xml:space="preserve">In fact, this </w:t>
      </w:r>
      <w:r w:rsidR="00B24F5E">
        <w:rPr>
          <w:rFonts w:ascii="Times New Roman" w:hAnsi="Times New Roman" w:cs="Times New Roman"/>
          <w:sz w:val="28"/>
        </w:rPr>
        <w:t xml:space="preserve">increased pain tolerance </w:t>
      </w:r>
      <w:r>
        <w:rPr>
          <w:rFonts w:ascii="Times New Roman" w:hAnsi="Times New Roman" w:cs="Times New Roman"/>
          <w:sz w:val="28"/>
        </w:rPr>
        <w:t>was</w:t>
      </w:r>
      <w:r w:rsidR="001B0012" w:rsidRPr="001B0012">
        <w:rPr>
          <w:rFonts w:ascii="Times New Roman" w:hAnsi="Times New Roman" w:cs="Times New Roman"/>
          <w:sz w:val="28"/>
        </w:rPr>
        <w:t xml:space="preserve"> similar to </w:t>
      </w:r>
      <w:r w:rsidR="00B24F5E">
        <w:rPr>
          <w:rFonts w:ascii="Times New Roman" w:hAnsi="Times New Roman" w:cs="Times New Roman"/>
          <w:sz w:val="28"/>
        </w:rPr>
        <w:t>that</w:t>
      </w:r>
      <w:r w:rsidR="001B0012" w:rsidRPr="001B0012">
        <w:rPr>
          <w:rFonts w:ascii="Times New Roman" w:hAnsi="Times New Roman" w:cs="Times New Roman"/>
          <w:sz w:val="28"/>
        </w:rPr>
        <w:t xml:space="preserve"> of low-dose opioid pain medication (e.g., oxycodone)</w:t>
      </w:r>
      <w:r>
        <w:rPr>
          <w:rFonts w:ascii="Times New Roman" w:hAnsi="Times New Roman" w:cs="Times New Roman"/>
          <w:sz w:val="28"/>
        </w:rPr>
        <w:t xml:space="preserve"> in the same induced pain “cold pressor</w:t>
      </w:r>
      <w:r w:rsidR="001B0012" w:rsidRPr="001B0012">
        <w:rPr>
          <w:rFonts w:ascii="Times New Roman" w:hAnsi="Times New Roman" w:cs="Times New Roman"/>
          <w:sz w:val="28"/>
        </w:rPr>
        <w:t xml:space="preserve"> </w:t>
      </w:r>
      <w:r>
        <w:rPr>
          <w:rFonts w:ascii="Times New Roman" w:hAnsi="Times New Roman" w:cs="Times New Roman"/>
          <w:sz w:val="28"/>
        </w:rPr>
        <w:t>paradigm</w:t>
      </w:r>
      <w:r w:rsidR="001F349E">
        <w:rPr>
          <w:rFonts w:ascii="Times New Roman" w:hAnsi="Times New Roman" w:cs="Times New Roman"/>
          <w:sz w:val="28"/>
          <w:vertAlign w:val="superscript"/>
        </w:rPr>
        <w:t>24,28</w:t>
      </w:r>
      <w:r>
        <w:rPr>
          <w:rFonts w:ascii="Times New Roman" w:hAnsi="Times New Roman" w:cs="Times New Roman"/>
          <w:sz w:val="28"/>
        </w:rPr>
        <w:t>. However, while</w:t>
      </w:r>
      <w:r w:rsidR="00B24F5E">
        <w:rPr>
          <w:rFonts w:ascii="Times New Roman" w:hAnsi="Times New Roman" w:cs="Times New Roman"/>
          <w:sz w:val="28"/>
        </w:rPr>
        <w:t xml:space="preserve"> both</w:t>
      </w:r>
      <w:r>
        <w:rPr>
          <w:rFonts w:ascii="Times New Roman" w:hAnsi="Times New Roman" w:cs="Times New Roman"/>
          <w:sz w:val="28"/>
        </w:rPr>
        <w:t xml:space="preserve"> opioid pain medication</w:t>
      </w:r>
      <w:r w:rsidR="00B24F5E">
        <w:rPr>
          <w:rFonts w:ascii="Times New Roman" w:hAnsi="Times New Roman" w:cs="Times New Roman"/>
          <w:sz w:val="28"/>
        </w:rPr>
        <w:t xml:space="preserve">s and our endorphinergic formulations reduce </w:t>
      </w:r>
      <w:r w:rsidR="00F14BE4" w:rsidRPr="00F14BE4">
        <w:rPr>
          <w:rFonts w:ascii="Times New Roman" w:hAnsi="Times New Roman" w:cs="Times New Roman"/>
          <w:i/>
          <w:sz w:val="28"/>
        </w:rPr>
        <w:t>reactivity</w:t>
      </w:r>
      <w:r w:rsidR="00B24F5E">
        <w:rPr>
          <w:rFonts w:ascii="Times New Roman" w:hAnsi="Times New Roman" w:cs="Times New Roman"/>
          <w:sz w:val="28"/>
        </w:rPr>
        <w:t xml:space="preserve"> to pain (i.e., increase participants’ ability to keep their hands submerged in ice-cold water), opioid pain medications tend to also reduce their ratings of the pain level</w:t>
      </w:r>
      <w:r w:rsidR="001F349E">
        <w:rPr>
          <w:rFonts w:ascii="Times New Roman" w:hAnsi="Times New Roman" w:cs="Times New Roman"/>
          <w:sz w:val="28"/>
          <w:vertAlign w:val="superscript"/>
        </w:rPr>
        <w:t>24</w:t>
      </w:r>
      <w:r w:rsidR="00B24F5E">
        <w:rPr>
          <w:rFonts w:ascii="Times New Roman" w:hAnsi="Times New Roman" w:cs="Times New Roman"/>
          <w:sz w:val="28"/>
        </w:rPr>
        <w:t>.  Therefore, the induced pain studies</w:t>
      </w:r>
      <w:r w:rsidR="00672DB7">
        <w:rPr>
          <w:rFonts w:ascii="Times New Roman" w:hAnsi="Times New Roman" w:cs="Times New Roman"/>
          <w:sz w:val="28"/>
        </w:rPr>
        <w:t xml:space="preserve"> revealed the remarkable benefit</w:t>
      </w:r>
      <w:r w:rsidR="00B24F5E">
        <w:rPr>
          <w:rFonts w:ascii="Times New Roman" w:hAnsi="Times New Roman" w:cs="Times New Roman"/>
          <w:sz w:val="28"/>
        </w:rPr>
        <w:t xml:space="preserve"> of our endorphinergic </w:t>
      </w:r>
      <w:r w:rsidR="00566B11">
        <w:rPr>
          <w:rFonts w:ascii="Times New Roman" w:hAnsi="Times New Roman" w:cs="Times New Roman"/>
          <w:sz w:val="28"/>
        </w:rPr>
        <w:t xml:space="preserve">nutraceutical </w:t>
      </w:r>
      <w:r w:rsidR="00B24F5E">
        <w:rPr>
          <w:rFonts w:ascii="Times New Roman" w:hAnsi="Times New Roman" w:cs="Times New Roman"/>
          <w:sz w:val="28"/>
        </w:rPr>
        <w:t xml:space="preserve">formulations </w:t>
      </w:r>
      <w:r w:rsidR="00566B11">
        <w:rPr>
          <w:rFonts w:ascii="Times New Roman" w:hAnsi="Times New Roman" w:cs="Times New Roman"/>
          <w:sz w:val="28"/>
        </w:rPr>
        <w:t>to be</w:t>
      </w:r>
      <w:r w:rsidR="00672DB7">
        <w:rPr>
          <w:rFonts w:ascii="Times New Roman" w:hAnsi="Times New Roman" w:cs="Times New Roman"/>
          <w:sz w:val="28"/>
        </w:rPr>
        <w:t>come</w:t>
      </w:r>
      <w:r w:rsidR="00566B11">
        <w:rPr>
          <w:rFonts w:ascii="Times New Roman" w:hAnsi="Times New Roman" w:cs="Times New Roman"/>
          <w:sz w:val="28"/>
        </w:rPr>
        <w:t xml:space="preserve"> </w:t>
      </w:r>
      <w:r w:rsidR="00F14BE4" w:rsidRPr="00F14BE4">
        <w:rPr>
          <w:rFonts w:ascii="Times New Roman" w:hAnsi="Times New Roman" w:cs="Times New Roman"/>
          <w:i/>
          <w:sz w:val="28"/>
        </w:rPr>
        <w:t>less reactive to painful (i.e., stressful) stimuli</w:t>
      </w:r>
      <w:r w:rsidR="00566B11">
        <w:rPr>
          <w:rFonts w:ascii="Times New Roman" w:hAnsi="Times New Roman" w:cs="Times New Roman"/>
          <w:sz w:val="28"/>
        </w:rPr>
        <w:t>, without significantly altering pain sensations or producing the noxious side effects typically experienced with opioid medications.</w:t>
      </w:r>
    </w:p>
    <w:p w:rsidR="00B436E8" w:rsidRDefault="00B436E8" w:rsidP="00B24F5E">
      <w:pPr>
        <w:rPr>
          <w:rFonts w:ascii="Times New Roman" w:hAnsi="Times New Roman" w:cs="Times New Roman"/>
          <w:sz w:val="28"/>
        </w:rPr>
      </w:pPr>
    </w:p>
    <w:p w:rsidR="003C7C1B" w:rsidRPr="00C741ED" w:rsidRDefault="001B0012" w:rsidP="00375ED5">
      <w:pPr>
        <w:rPr>
          <w:rFonts w:ascii="Times New Roman" w:hAnsi="Times New Roman" w:cs="Times New Roman"/>
          <w:sz w:val="28"/>
        </w:rPr>
      </w:pPr>
      <w:r w:rsidRPr="001B0012">
        <w:rPr>
          <w:rFonts w:ascii="Times New Roman" w:hAnsi="Times New Roman" w:cs="Times New Roman"/>
          <w:sz w:val="28"/>
        </w:rPr>
        <w:t xml:space="preserve">Moreover, our clinical observations of the </w:t>
      </w:r>
      <w:r w:rsidRPr="001B0012">
        <w:rPr>
          <w:rFonts w:ascii="Times New Roman" w:hAnsi="Times New Roman" w:cs="Times New Roman"/>
          <w:i/>
          <w:sz w:val="28"/>
        </w:rPr>
        <w:t xml:space="preserve">emotional </w:t>
      </w:r>
      <w:r w:rsidRPr="001B0012">
        <w:rPr>
          <w:rFonts w:ascii="Times New Roman" w:hAnsi="Times New Roman" w:cs="Times New Roman"/>
          <w:sz w:val="28"/>
        </w:rPr>
        <w:t xml:space="preserve">state of the participants during the induced pain paradigm revealed unexpected, dramatic, and meaningful changes in the </w:t>
      </w:r>
      <w:r w:rsidRPr="001B0012">
        <w:rPr>
          <w:rFonts w:ascii="Times New Roman" w:hAnsi="Times New Roman" w:cs="Times New Roman"/>
          <w:i/>
          <w:sz w:val="28"/>
        </w:rPr>
        <w:t xml:space="preserve">distress </w:t>
      </w:r>
      <w:r w:rsidRPr="001B0012">
        <w:rPr>
          <w:rFonts w:ascii="Times New Roman" w:hAnsi="Times New Roman" w:cs="Times New Roman"/>
          <w:sz w:val="28"/>
        </w:rPr>
        <w:t>they experienced when facing this stress-inducing situation.  When participants were administered this endorphinergic formulation, a remarkable reduction in emotional and physical distress – including anxiety and agitation as well as anger and irritability – was evident in the majority of participants, especially those who initially were the most apprehensive about the stressful protocol</w:t>
      </w:r>
      <w:r w:rsidR="001F349E">
        <w:rPr>
          <w:rFonts w:ascii="Times New Roman" w:hAnsi="Times New Roman" w:cs="Times New Roman"/>
          <w:sz w:val="28"/>
          <w:vertAlign w:val="superscript"/>
        </w:rPr>
        <w:t>10</w:t>
      </w:r>
      <w:r w:rsidRPr="001B0012">
        <w:rPr>
          <w:rFonts w:ascii="Times New Roman" w:hAnsi="Times New Roman" w:cs="Times New Roman"/>
          <w:sz w:val="28"/>
        </w:rPr>
        <w:t xml:space="preserve">.  </w:t>
      </w:r>
    </w:p>
    <w:p w:rsidR="003C7C1B" w:rsidRPr="00C741ED" w:rsidRDefault="003C7C1B" w:rsidP="00375ED5">
      <w:pPr>
        <w:rPr>
          <w:rFonts w:ascii="Times New Roman" w:hAnsi="Times New Roman" w:cs="Times New Roman"/>
          <w:sz w:val="28"/>
        </w:rPr>
      </w:pPr>
    </w:p>
    <w:p w:rsidR="0073766F" w:rsidRPr="00E90797" w:rsidRDefault="001B0012" w:rsidP="00375ED5">
      <w:pPr>
        <w:rPr>
          <w:rFonts w:ascii="Times New Roman" w:hAnsi="Times New Roman" w:cs="Times New Roman"/>
          <w:sz w:val="28"/>
        </w:rPr>
      </w:pPr>
      <w:r w:rsidRPr="001B0012">
        <w:rPr>
          <w:rFonts w:ascii="Times New Roman" w:hAnsi="Times New Roman" w:cs="Times New Roman"/>
          <w:sz w:val="28"/>
        </w:rPr>
        <w:t xml:space="preserve">Most participants, when given the combination of an Endorphin Enhancer (e.g., caffeine or forskolin) and an Opioid Receptor Switcher (e.g., NAC or magnesium sulfate), were clearly more relaxed and calmer with a greater sense of well being and a more adaptive approach to the stress-induced “cold pressor” paradigm. In discussing their experience, it became clear that the participants’ higher pain tolerance when given the endorphinergic formulation was generally due to their </w:t>
      </w:r>
      <w:r w:rsidRPr="001B0012">
        <w:rPr>
          <w:rFonts w:ascii="Times New Roman" w:hAnsi="Times New Roman" w:cs="Times New Roman"/>
          <w:i/>
          <w:sz w:val="28"/>
        </w:rPr>
        <w:t>reduced emotional and physical distress</w:t>
      </w:r>
      <w:r w:rsidR="006A7EFB">
        <w:rPr>
          <w:rFonts w:ascii="Times New Roman" w:hAnsi="Times New Roman" w:cs="Times New Roman"/>
          <w:sz w:val="28"/>
        </w:rPr>
        <w:t xml:space="preserve">, despite the stressful nature of the situation, </w:t>
      </w:r>
      <w:r w:rsidRPr="001B0012">
        <w:rPr>
          <w:rFonts w:ascii="Times New Roman" w:hAnsi="Times New Roman" w:cs="Times New Roman"/>
          <w:sz w:val="28"/>
        </w:rPr>
        <w:t xml:space="preserve">rather than a significant decrease </w:t>
      </w:r>
      <w:r w:rsidRPr="00672DB7">
        <w:rPr>
          <w:rFonts w:ascii="Times New Roman" w:hAnsi="Times New Roman" w:cs="Times New Roman"/>
          <w:sz w:val="28"/>
        </w:rPr>
        <w:t>in</w:t>
      </w:r>
      <w:r w:rsidRPr="001B0012">
        <w:rPr>
          <w:rFonts w:ascii="Times New Roman" w:hAnsi="Times New Roman" w:cs="Times New Roman"/>
          <w:sz w:val="28"/>
        </w:rPr>
        <w:t xml:space="preserve"> </w:t>
      </w:r>
      <w:r w:rsidR="00672DB7">
        <w:rPr>
          <w:rFonts w:ascii="Times New Roman" w:hAnsi="Times New Roman" w:cs="Times New Roman"/>
          <w:sz w:val="28"/>
        </w:rPr>
        <w:t xml:space="preserve">their ability to </w:t>
      </w:r>
      <w:r w:rsidR="00672DB7" w:rsidRPr="00E90797">
        <w:rPr>
          <w:rFonts w:ascii="Times New Roman" w:hAnsi="Times New Roman" w:cs="Times New Roman"/>
          <w:sz w:val="28"/>
        </w:rPr>
        <w:t>sense</w:t>
      </w:r>
      <w:r w:rsidR="00F14BE4" w:rsidRPr="00F14BE4">
        <w:rPr>
          <w:rFonts w:ascii="Times New Roman" w:hAnsi="Times New Roman" w:cs="Times New Roman"/>
          <w:sz w:val="28"/>
        </w:rPr>
        <w:t xml:space="preserve"> painful stimu</w:t>
      </w:r>
      <w:r w:rsidR="00F50270">
        <w:rPr>
          <w:rFonts w:ascii="Times New Roman" w:hAnsi="Times New Roman" w:cs="Times New Roman"/>
          <w:sz w:val="28"/>
        </w:rPr>
        <w:t>l</w:t>
      </w:r>
      <w:r w:rsidR="00F14BE4" w:rsidRPr="00F14BE4">
        <w:rPr>
          <w:rFonts w:ascii="Times New Roman" w:hAnsi="Times New Roman" w:cs="Times New Roman"/>
          <w:sz w:val="28"/>
        </w:rPr>
        <w:t>i</w:t>
      </w:r>
      <w:r w:rsidR="001F349E">
        <w:rPr>
          <w:rFonts w:ascii="Times New Roman" w:hAnsi="Times New Roman" w:cs="Times New Roman"/>
          <w:sz w:val="28"/>
          <w:vertAlign w:val="superscript"/>
        </w:rPr>
        <w:t>10</w:t>
      </w:r>
      <w:r w:rsidRPr="00E90797">
        <w:rPr>
          <w:rFonts w:ascii="Times New Roman" w:hAnsi="Times New Roman" w:cs="Times New Roman"/>
          <w:sz w:val="28"/>
        </w:rPr>
        <w:t xml:space="preserve">. </w:t>
      </w:r>
    </w:p>
    <w:p w:rsidR="003C7C1B" w:rsidRPr="00C741ED" w:rsidRDefault="003C7C1B" w:rsidP="00375ED5">
      <w:pPr>
        <w:rPr>
          <w:rFonts w:ascii="Times New Roman" w:hAnsi="Times New Roman" w:cs="Times New Roman"/>
          <w:sz w:val="28"/>
        </w:rPr>
      </w:pPr>
    </w:p>
    <w:p w:rsidR="00566B11" w:rsidRDefault="001B0012" w:rsidP="00375ED5">
      <w:pPr>
        <w:rPr>
          <w:rFonts w:ascii="Times New Roman" w:hAnsi="Times New Roman" w:cs="Times New Roman"/>
          <w:sz w:val="28"/>
        </w:rPr>
      </w:pPr>
      <w:r w:rsidRPr="001B0012">
        <w:rPr>
          <w:rFonts w:ascii="Times New Roman" w:hAnsi="Times New Roman" w:cs="Times New Roman"/>
          <w:sz w:val="28"/>
        </w:rPr>
        <w:t xml:space="preserve">From these preclinical and clinical studies, we realized that we had discovered a remarkably safe and effective method to reduce emotional and physical distress.  The endorphinergic </w:t>
      </w:r>
      <w:r w:rsidR="006A7EFB">
        <w:rPr>
          <w:rFonts w:ascii="Times New Roman" w:hAnsi="Times New Roman" w:cs="Times New Roman"/>
          <w:sz w:val="28"/>
        </w:rPr>
        <w:t xml:space="preserve">nutraceutical </w:t>
      </w:r>
      <w:r w:rsidRPr="001B0012">
        <w:rPr>
          <w:rFonts w:ascii="Times New Roman" w:hAnsi="Times New Roman" w:cs="Times New Roman"/>
          <w:sz w:val="28"/>
        </w:rPr>
        <w:t xml:space="preserve">formulation clearly improved a person’s ability to adaptively handle life’s </w:t>
      </w:r>
      <w:r w:rsidRPr="001B0012">
        <w:rPr>
          <w:rFonts w:ascii="Times New Roman" w:hAnsi="Times New Roman" w:cs="Times New Roman"/>
          <w:i/>
          <w:sz w:val="28"/>
        </w:rPr>
        <w:t xml:space="preserve">stresses </w:t>
      </w:r>
      <w:r w:rsidRPr="001B0012">
        <w:rPr>
          <w:rFonts w:ascii="Times New Roman" w:hAnsi="Times New Roman" w:cs="Times New Roman"/>
          <w:sz w:val="28"/>
        </w:rPr>
        <w:t xml:space="preserve">without becoming overly </w:t>
      </w:r>
      <w:r w:rsidRPr="001B0012">
        <w:rPr>
          <w:rFonts w:ascii="Times New Roman" w:hAnsi="Times New Roman" w:cs="Times New Roman"/>
          <w:i/>
          <w:sz w:val="28"/>
        </w:rPr>
        <w:t>distressed</w:t>
      </w:r>
      <w:r w:rsidRPr="001B0012">
        <w:rPr>
          <w:rFonts w:ascii="Times New Roman" w:hAnsi="Times New Roman" w:cs="Times New Roman"/>
          <w:sz w:val="28"/>
        </w:rPr>
        <w:t xml:space="preserve">.  </w:t>
      </w:r>
      <w:r w:rsidR="00566B11">
        <w:rPr>
          <w:rFonts w:ascii="Times New Roman" w:hAnsi="Times New Roman" w:cs="Times New Roman"/>
          <w:sz w:val="28"/>
        </w:rPr>
        <w:t>Sensory, cog</w:t>
      </w:r>
      <w:r w:rsidR="006A7EFB">
        <w:rPr>
          <w:rFonts w:ascii="Times New Roman" w:hAnsi="Times New Roman" w:cs="Times New Roman"/>
          <w:sz w:val="28"/>
        </w:rPr>
        <w:t>nitive, and motor functions remained intact</w:t>
      </w:r>
      <w:r w:rsidR="00566B11">
        <w:rPr>
          <w:rFonts w:ascii="Times New Roman" w:hAnsi="Times New Roman" w:cs="Times New Roman"/>
          <w:sz w:val="28"/>
        </w:rPr>
        <w:t xml:space="preserve">, </w:t>
      </w:r>
      <w:r w:rsidR="006A7EFB">
        <w:rPr>
          <w:rFonts w:ascii="Times New Roman" w:hAnsi="Times New Roman" w:cs="Times New Roman"/>
          <w:sz w:val="28"/>
        </w:rPr>
        <w:t xml:space="preserve">in contrast to most psychiatric and pain medications, </w:t>
      </w:r>
      <w:r w:rsidR="00672DB7">
        <w:rPr>
          <w:rFonts w:ascii="Times New Roman" w:hAnsi="Times New Roman" w:cs="Times New Roman"/>
          <w:sz w:val="28"/>
        </w:rPr>
        <w:t>which is critical in maintaining our ability to respond effectively to life’s stresses and challenges.</w:t>
      </w:r>
    </w:p>
    <w:p w:rsidR="00566B11" w:rsidRDefault="00566B11" w:rsidP="00375ED5">
      <w:pPr>
        <w:rPr>
          <w:rFonts w:ascii="Times New Roman" w:hAnsi="Times New Roman" w:cs="Times New Roman"/>
          <w:sz w:val="28"/>
        </w:rPr>
      </w:pPr>
    </w:p>
    <w:p w:rsidR="00811EF7" w:rsidRPr="00C741ED" w:rsidRDefault="001B0012" w:rsidP="00375ED5">
      <w:pPr>
        <w:rPr>
          <w:rFonts w:ascii="Times New Roman" w:hAnsi="Times New Roman" w:cs="Times New Roman"/>
          <w:sz w:val="28"/>
        </w:rPr>
      </w:pPr>
      <w:r w:rsidRPr="001B0012">
        <w:rPr>
          <w:rFonts w:ascii="Times New Roman" w:hAnsi="Times New Roman" w:cs="Times New Roman"/>
          <w:sz w:val="28"/>
        </w:rPr>
        <w:t xml:space="preserve">Therefore, we began the next step in our research program, which was to evaluate the safety and efficacy of our endorphinergic formulation in clinical populations for the relief of emotional and physical distress, including anxiety, depression, anger, distractibility, and addiction, as well as to enhance energy, mental clarity, </w:t>
      </w:r>
      <w:r w:rsidR="000E6914">
        <w:rPr>
          <w:rFonts w:ascii="Times New Roman" w:hAnsi="Times New Roman" w:cs="Times New Roman"/>
          <w:sz w:val="28"/>
        </w:rPr>
        <w:t xml:space="preserve">positive mood, </w:t>
      </w:r>
      <w:r w:rsidRPr="001B0012">
        <w:rPr>
          <w:rFonts w:ascii="Times New Roman" w:hAnsi="Times New Roman" w:cs="Times New Roman"/>
          <w:sz w:val="28"/>
        </w:rPr>
        <w:t xml:space="preserve">and functioning.  </w:t>
      </w:r>
    </w:p>
    <w:p w:rsidR="00811EF7" w:rsidRPr="00C741ED" w:rsidRDefault="00811EF7" w:rsidP="00375ED5">
      <w:pPr>
        <w:rPr>
          <w:rFonts w:ascii="Times New Roman" w:hAnsi="Times New Roman" w:cs="Times New Roman"/>
          <w:sz w:val="28"/>
        </w:rPr>
      </w:pPr>
    </w:p>
    <w:p w:rsidR="003C7C1B" w:rsidRPr="00C741ED" w:rsidRDefault="001B0012" w:rsidP="00375ED5">
      <w:pPr>
        <w:rPr>
          <w:rFonts w:ascii="Times New Roman" w:hAnsi="Times New Roman" w:cs="Times New Roman"/>
          <w:sz w:val="28"/>
        </w:rPr>
      </w:pPr>
      <w:bookmarkStart w:id="0" w:name="_GoBack"/>
      <w:bookmarkEnd w:id="0"/>
      <w:r w:rsidRPr="001B0012">
        <w:rPr>
          <w:rFonts w:ascii="Times New Roman" w:hAnsi="Times New Roman" w:cs="Times New Roman"/>
          <w:sz w:val="28"/>
        </w:rPr>
        <w:t>A series of clinical case studies were done using our core endorphinergic formulation, including one or more Endorphin Enhancers (caffeine and/or forskolin) together with one or more Endorphin Enhancers (NAC and/or magnesium sulfate).  During this clinical testing, we discovered that l-theanine</w:t>
      </w:r>
      <w:r w:rsidR="001F349E">
        <w:rPr>
          <w:rFonts w:ascii="Times New Roman" w:hAnsi="Times New Roman" w:cs="Times New Roman"/>
          <w:sz w:val="28"/>
          <w:vertAlign w:val="superscript"/>
        </w:rPr>
        <w:t>29</w:t>
      </w:r>
      <w:r w:rsidRPr="001B0012">
        <w:rPr>
          <w:rFonts w:ascii="Times New Roman" w:hAnsi="Times New Roman" w:cs="Times New Roman"/>
          <w:sz w:val="28"/>
        </w:rPr>
        <w:t xml:space="preserve">, a natural amino acid in green tea, appeared to function as an Endorphin Enhancer, and was included in our final formulations.  In addition, specific B-Vitamins (B-6, B-12, folate) were also added to certain formulations, as Synergistic Enhancers, since they are critical in the synthesis of stress-related neurotransmitters, including endorphins and dopamine.  </w:t>
      </w:r>
    </w:p>
    <w:p w:rsidR="006236E7" w:rsidRPr="00C741ED" w:rsidRDefault="006236E7" w:rsidP="00375ED5">
      <w:pPr>
        <w:rPr>
          <w:rFonts w:ascii="Times New Roman" w:hAnsi="Times New Roman" w:cs="Times New Roman"/>
          <w:sz w:val="28"/>
        </w:rPr>
      </w:pPr>
    </w:p>
    <w:p w:rsidR="007E5AFA" w:rsidRPr="00C741ED" w:rsidRDefault="001B0012" w:rsidP="00BB32F3">
      <w:pPr>
        <w:rPr>
          <w:rFonts w:ascii="Times New Roman" w:hAnsi="Times New Roman" w:cs="Times New Roman"/>
          <w:sz w:val="28"/>
        </w:rPr>
      </w:pPr>
      <w:r w:rsidRPr="001B0012">
        <w:rPr>
          <w:rFonts w:ascii="Times New Roman" w:hAnsi="Times New Roman" w:cs="Times New Roman"/>
          <w:sz w:val="28"/>
        </w:rPr>
        <w:t>We also did a systematic review of herbal adaptogens, which have been used for centuries to facilitate an ability to respond adaptively to life’s stresses.  While not as effective on their own, rhodiola rosea</w:t>
      </w:r>
      <w:r w:rsidR="00E15CC7">
        <w:rPr>
          <w:rFonts w:ascii="Times New Roman" w:hAnsi="Times New Roman" w:cs="Times New Roman"/>
          <w:sz w:val="28"/>
          <w:vertAlign w:val="superscript"/>
        </w:rPr>
        <w:t>30</w:t>
      </w:r>
      <w:r w:rsidR="008F4B34">
        <w:rPr>
          <w:rFonts w:ascii="Times New Roman" w:hAnsi="Times New Roman" w:cs="Times New Roman"/>
          <w:sz w:val="28"/>
        </w:rPr>
        <w:t xml:space="preserve"> and</w:t>
      </w:r>
      <w:r w:rsidRPr="001B0012">
        <w:rPr>
          <w:rFonts w:ascii="Times New Roman" w:hAnsi="Times New Roman" w:cs="Times New Roman"/>
          <w:sz w:val="28"/>
        </w:rPr>
        <w:t xml:space="preserve"> lemon balm</w:t>
      </w:r>
      <w:r w:rsidR="00790410">
        <w:rPr>
          <w:rFonts w:ascii="Times New Roman" w:hAnsi="Times New Roman" w:cs="Times New Roman"/>
          <w:sz w:val="28"/>
          <w:vertAlign w:val="superscript"/>
        </w:rPr>
        <w:t>31</w:t>
      </w:r>
      <w:r w:rsidR="008F4B34">
        <w:rPr>
          <w:rFonts w:ascii="Times New Roman" w:hAnsi="Times New Roman" w:cs="Times New Roman"/>
          <w:sz w:val="28"/>
        </w:rPr>
        <w:t xml:space="preserve"> </w:t>
      </w:r>
      <w:r w:rsidRPr="001B0012">
        <w:rPr>
          <w:rFonts w:ascii="Times New Roman" w:hAnsi="Times New Roman" w:cs="Times New Roman"/>
          <w:sz w:val="28"/>
        </w:rPr>
        <w:t>appeared to synergize with our core endorphinergic ingredients and were also included, as Synergistic Enhancers, in certain formulations.  Finally, in order to maximize the efficacy of our formulation</w:t>
      </w:r>
      <w:r w:rsidR="00432350">
        <w:rPr>
          <w:rFonts w:ascii="Times New Roman" w:hAnsi="Times New Roman" w:cs="Times New Roman"/>
          <w:sz w:val="28"/>
        </w:rPr>
        <w:t xml:space="preserve"> that targets</w:t>
      </w:r>
      <w:r w:rsidRPr="001B0012">
        <w:rPr>
          <w:rFonts w:ascii="Times New Roman" w:hAnsi="Times New Roman" w:cs="Times New Roman"/>
          <w:sz w:val="28"/>
        </w:rPr>
        <w:t xml:space="preserve"> pain and inflammation, we included extracts from natural anti-inflammatory agents</w:t>
      </w:r>
      <w:r w:rsidR="00BF79C8">
        <w:rPr>
          <w:rFonts w:ascii="Times New Roman" w:hAnsi="Times New Roman" w:cs="Times New Roman"/>
          <w:sz w:val="28"/>
          <w:vertAlign w:val="superscript"/>
        </w:rPr>
        <w:t>32</w:t>
      </w:r>
      <w:r w:rsidRPr="001B0012">
        <w:rPr>
          <w:rFonts w:ascii="Times New Roman" w:hAnsi="Times New Roman" w:cs="Times New Roman"/>
          <w:sz w:val="28"/>
        </w:rPr>
        <w:t>, white willow bark and boswellia, to complement our core endorphinergic ingredients.</w:t>
      </w:r>
    </w:p>
    <w:p w:rsidR="00344FE9" w:rsidRPr="00C741ED" w:rsidRDefault="00344FE9" w:rsidP="00BB32F3">
      <w:pPr>
        <w:rPr>
          <w:rFonts w:ascii="Times New Roman" w:hAnsi="Times New Roman" w:cs="Times New Roman"/>
          <w:sz w:val="28"/>
        </w:rPr>
      </w:pPr>
    </w:p>
    <w:p w:rsidR="0043479E" w:rsidRPr="00C741ED" w:rsidRDefault="001B0012" w:rsidP="00BB32F3">
      <w:pPr>
        <w:rPr>
          <w:rFonts w:ascii="Times New Roman" w:hAnsi="Times New Roman" w:cs="Times New Roman"/>
          <w:sz w:val="28"/>
        </w:rPr>
      </w:pPr>
      <w:r w:rsidRPr="001B0012">
        <w:rPr>
          <w:rFonts w:ascii="Times New Roman" w:hAnsi="Times New Roman" w:cs="Times New Roman"/>
          <w:sz w:val="28"/>
        </w:rPr>
        <w:t>These clinical case studies were compelling and demonstrated the remarkable safety and efficacy of our final formulations for a wide variety of distress conditions, including, anxiety, depression, distractibility, addiction, and pain</w:t>
      </w:r>
      <w:r w:rsidR="00E15CC7">
        <w:rPr>
          <w:rFonts w:ascii="Times New Roman" w:hAnsi="Times New Roman" w:cs="Times New Roman"/>
          <w:sz w:val="28"/>
          <w:vertAlign w:val="superscript"/>
        </w:rPr>
        <w:t>10</w:t>
      </w:r>
      <w:r w:rsidRPr="001B0012">
        <w:rPr>
          <w:rFonts w:ascii="Times New Roman" w:hAnsi="Times New Roman" w:cs="Times New Roman"/>
          <w:sz w:val="28"/>
        </w:rPr>
        <w:t xml:space="preserve">.  Not only did these formulations increase participants’ ability to more adaptively handle life’s stresses, but they also enhanced their overall well being, energy, mental clarity, and functioning. </w:t>
      </w:r>
      <w:r w:rsidR="00DE0FE7">
        <w:rPr>
          <w:rFonts w:ascii="Times New Roman" w:hAnsi="Times New Roman" w:cs="Times New Roman"/>
          <w:sz w:val="28"/>
        </w:rPr>
        <w:t xml:space="preserve">These nutraceutical formulations were then used in </w:t>
      </w:r>
      <w:r w:rsidRPr="001B0012">
        <w:rPr>
          <w:rFonts w:ascii="Times New Roman" w:hAnsi="Times New Roman" w:cs="Times New Roman"/>
          <w:sz w:val="28"/>
        </w:rPr>
        <w:t>our pre-market clinical study, described earlier in this document.</w:t>
      </w:r>
    </w:p>
    <w:p w:rsidR="00F76B46" w:rsidRPr="00C741ED" w:rsidRDefault="00F76B46" w:rsidP="00BB32F3">
      <w:pPr>
        <w:rPr>
          <w:rFonts w:ascii="Times New Roman" w:hAnsi="Times New Roman" w:cs="Times New Roman"/>
          <w:sz w:val="28"/>
        </w:rPr>
      </w:pPr>
    </w:p>
    <w:p w:rsidR="00FA41A3" w:rsidRDefault="00CB094B">
      <w:pPr>
        <w:rPr>
          <w:rFonts w:ascii="Times New Roman" w:hAnsi="Times New Roman" w:cs="Times New Roman"/>
          <w:b/>
          <w:i/>
          <w:sz w:val="28"/>
        </w:rPr>
      </w:pPr>
      <w:r>
        <w:rPr>
          <w:rFonts w:ascii="Times New Roman" w:hAnsi="Times New Roman" w:cs="Times New Roman"/>
          <w:b/>
          <w:i/>
          <w:sz w:val="28"/>
        </w:rPr>
        <w:t xml:space="preserve">V.   </w:t>
      </w:r>
      <w:r w:rsidR="001B0012" w:rsidRPr="00CB094B">
        <w:rPr>
          <w:rFonts w:ascii="Times New Roman" w:hAnsi="Times New Roman" w:cs="Times New Roman"/>
          <w:b/>
          <w:i/>
          <w:sz w:val="28"/>
        </w:rPr>
        <w:t>ENDORPHINATE® PRODUCT LINE</w:t>
      </w:r>
    </w:p>
    <w:p w:rsidR="00AD10BE" w:rsidRDefault="00AD10BE" w:rsidP="00AD10BE">
      <w:pPr>
        <w:rPr>
          <w:rFonts w:ascii="Times New Roman" w:hAnsi="Times New Roman" w:cs="Times New Roman"/>
          <w:b/>
          <w:i/>
          <w:sz w:val="28"/>
        </w:rPr>
      </w:pPr>
    </w:p>
    <w:p w:rsidR="00AD10BE" w:rsidRPr="00C741ED" w:rsidRDefault="00AD10BE" w:rsidP="00AD10BE">
      <w:pPr>
        <w:rPr>
          <w:rFonts w:ascii="Times New Roman" w:hAnsi="Times New Roman" w:cs="Times New Roman"/>
          <w:sz w:val="28"/>
        </w:rPr>
      </w:pPr>
      <w:r w:rsidRPr="0087356D">
        <w:rPr>
          <w:rFonts w:ascii="Times New Roman" w:hAnsi="Times New Roman" w:cs="Times New Roman"/>
          <w:sz w:val="28"/>
        </w:rPr>
        <w:t>The current Endorphinate® product line includes three formulations, each of which can be used alone or in combination</w:t>
      </w:r>
      <w:r w:rsidR="00BF79C8">
        <w:rPr>
          <w:rFonts w:ascii="Times New Roman" w:hAnsi="Times New Roman" w:cs="Times New Roman"/>
          <w:sz w:val="28"/>
          <w:vertAlign w:val="superscript"/>
        </w:rPr>
        <w:t>14</w:t>
      </w:r>
      <w:r w:rsidRPr="0087356D">
        <w:rPr>
          <w:rFonts w:ascii="Times New Roman" w:hAnsi="Times New Roman" w:cs="Times New Roman"/>
          <w:sz w:val="28"/>
        </w:rPr>
        <w:t>.  For instance, many people benefit from taking Endorphinate® AR during the day for calming energy and then Endorphinate® CF in the evening for restful sleep. Endorphinate</w:t>
      </w:r>
      <w:r>
        <w:rPr>
          <w:rFonts w:ascii="Times New Roman" w:hAnsi="Times New Roman" w:cs="Times New Roman"/>
          <w:sz w:val="28"/>
        </w:rPr>
        <w:t xml:space="preserve">® </w:t>
      </w:r>
      <w:r w:rsidRPr="0087356D">
        <w:rPr>
          <w:rFonts w:ascii="Times New Roman" w:hAnsi="Times New Roman" w:cs="Times New Roman"/>
          <w:sz w:val="28"/>
        </w:rPr>
        <w:t>(PR) can be used daily for chronic aches and pains or as needed for those already using another formulation daily.  In this way, the three products in this nutraceutical line complement one another an</w:t>
      </w:r>
      <w:r>
        <w:rPr>
          <w:rFonts w:ascii="Times New Roman" w:hAnsi="Times New Roman" w:cs="Times New Roman"/>
          <w:sz w:val="28"/>
        </w:rPr>
        <w:t>d provide a wide range of benefi</w:t>
      </w:r>
      <w:r w:rsidRPr="0087356D">
        <w:rPr>
          <w:rFonts w:ascii="Times New Roman" w:hAnsi="Times New Roman" w:cs="Times New Roman"/>
          <w:sz w:val="28"/>
        </w:rPr>
        <w:t>ts.</w:t>
      </w:r>
    </w:p>
    <w:p w:rsidR="00AD10BE" w:rsidRPr="00C741ED" w:rsidRDefault="00AD10BE" w:rsidP="00AD10BE">
      <w:pPr>
        <w:rPr>
          <w:rFonts w:ascii="Times New Roman" w:hAnsi="Times New Roman" w:cs="Times New Roman"/>
          <w:sz w:val="28"/>
        </w:rPr>
      </w:pPr>
    </w:p>
    <w:p w:rsidR="00AD10BE" w:rsidRPr="00C741ED" w:rsidRDefault="00AD10BE" w:rsidP="00AD10BE">
      <w:pPr>
        <w:rPr>
          <w:rFonts w:ascii="Times New Roman" w:hAnsi="Times New Roman" w:cs="Times New Roman"/>
          <w:sz w:val="28"/>
        </w:rPr>
      </w:pPr>
      <w:r w:rsidRPr="0087356D">
        <w:rPr>
          <w:rFonts w:ascii="Times New Roman" w:hAnsi="Times New Roman" w:cs="Times New Roman"/>
          <w:sz w:val="28"/>
        </w:rPr>
        <w:t xml:space="preserve">Most people experience benefits from Endorphinate® within an hour.  Given the restoration </w:t>
      </w:r>
      <w:r>
        <w:rPr>
          <w:rFonts w:ascii="Times New Roman" w:hAnsi="Times New Roman" w:cs="Times New Roman"/>
          <w:sz w:val="28"/>
        </w:rPr>
        <w:t>of balance in the stress pathways</w:t>
      </w:r>
      <w:r w:rsidRPr="0087356D">
        <w:rPr>
          <w:rFonts w:ascii="Times New Roman" w:hAnsi="Times New Roman" w:cs="Times New Roman"/>
          <w:sz w:val="28"/>
        </w:rPr>
        <w:t xml:space="preserve"> of the central nervous system, the most comprehensive set of benefits develop over weeks of daily use.</w:t>
      </w:r>
    </w:p>
    <w:p w:rsidR="00124A96" w:rsidRPr="00C741ED" w:rsidRDefault="00124A96" w:rsidP="00124A96">
      <w:pPr>
        <w:rPr>
          <w:rFonts w:ascii="Times New Roman" w:hAnsi="Times New Roman" w:cs="Times New Roman"/>
          <w:b/>
          <w:i/>
          <w:sz w:val="28"/>
        </w:rPr>
      </w:pPr>
    </w:p>
    <w:p w:rsidR="00124A96" w:rsidRPr="00C741ED" w:rsidRDefault="001B0012" w:rsidP="00124A96">
      <w:pPr>
        <w:rPr>
          <w:rFonts w:ascii="Times New Roman" w:hAnsi="Times New Roman" w:cs="Times New Roman"/>
          <w:b/>
          <w:i/>
          <w:sz w:val="28"/>
        </w:rPr>
      </w:pPr>
      <w:r w:rsidRPr="001B0012">
        <w:rPr>
          <w:rFonts w:ascii="Times New Roman" w:hAnsi="Times New Roman" w:cs="Times New Roman"/>
          <w:b/>
          <w:i/>
          <w:sz w:val="28"/>
        </w:rPr>
        <w:tab/>
        <w:t>A.  Endorphinate® AR</w:t>
      </w:r>
    </w:p>
    <w:p w:rsidR="00124A96" w:rsidRPr="00C741ED" w:rsidRDefault="00124A96" w:rsidP="00124A96">
      <w:pPr>
        <w:rPr>
          <w:rFonts w:ascii="Times New Roman" w:hAnsi="Times New Roman" w:cs="Times New Roman"/>
          <w:b/>
          <w:i/>
          <w:sz w:val="28"/>
        </w:rPr>
      </w:pPr>
    </w:p>
    <w:p w:rsidR="00124A96" w:rsidRPr="00C741ED" w:rsidRDefault="001B0012" w:rsidP="00124A96">
      <w:pPr>
        <w:rPr>
          <w:rFonts w:ascii="Times New Roman" w:hAnsi="Times New Roman" w:cs="Times New Roman"/>
          <w:sz w:val="28"/>
        </w:rPr>
      </w:pPr>
      <w:r w:rsidRPr="001B0012">
        <w:rPr>
          <w:rFonts w:ascii="Times New Roman" w:hAnsi="Times New Roman" w:cs="Times New Roman"/>
          <w:sz w:val="28"/>
        </w:rPr>
        <w:t xml:space="preserve">Endorphinate® AR (Anxiety Relief) is our original formulation, which was developed to reduce emotional and physical distress including anxiety, depression, anger, and cravings. Endorphinate® AR has been shown to produce calm, comfort, and well being while simultaneously enhancing mental clarity and energy.  </w:t>
      </w:r>
      <w:r w:rsidR="00844615">
        <w:rPr>
          <w:rFonts w:ascii="Times New Roman" w:hAnsi="Times New Roman" w:cs="Times New Roman"/>
          <w:sz w:val="28"/>
        </w:rPr>
        <w:t xml:space="preserve">Given its energizing benefits, most people use Endorphinate® AR daily upon awakening and mid-afternoon.  </w:t>
      </w:r>
      <w:r w:rsidRPr="001B0012">
        <w:rPr>
          <w:rFonts w:ascii="Times New Roman" w:hAnsi="Times New Roman" w:cs="Times New Roman"/>
          <w:sz w:val="28"/>
        </w:rPr>
        <w:t>Endorphinate®</w:t>
      </w:r>
      <w:r w:rsidR="00AD10BE">
        <w:rPr>
          <w:rFonts w:ascii="Times New Roman" w:hAnsi="Times New Roman" w:cs="Times New Roman"/>
          <w:sz w:val="28"/>
        </w:rPr>
        <w:t xml:space="preserve"> </w:t>
      </w:r>
      <w:r w:rsidRPr="001B0012">
        <w:rPr>
          <w:rFonts w:ascii="Times New Roman" w:hAnsi="Times New Roman" w:cs="Times New Roman"/>
          <w:sz w:val="28"/>
        </w:rPr>
        <w:t>(AR) contains an Endorphin Enhancer (natural caffeine in the form of guarana and green tea), Opioid Receptor Switchers (</w:t>
      </w:r>
      <w:r w:rsidR="00844615">
        <w:rPr>
          <w:rFonts w:ascii="Times New Roman" w:hAnsi="Times New Roman" w:cs="Times New Roman"/>
          <w:sz w:val="28"/>
        </w:rPr>
        <w:t>NAC</w:t>
      </w:r>
      <w:r w:rsidRPr="001B0012">
        <w:rPr>
          <w:rFonts w:ascii="Times New Roman" w:hAnsi="Times New Roman" w:cs="Times New Roman"/>
          <w:sz w:val="28"/>
        </w:rPr>
        <w:t xml:space="preserve">, magnesium sulfate, l-theanine), </w:t>
      </w:r>
      <w:r w:rsidR="00AD10BE">
        <w:rPr>
          <w:rFonts w:ascii="Times New Roman" w:hAnsi="Times New Roman" w:cs="Times New Roman"/>
          <w:sz w:val="28"/>
        </w:rPr>
        <w:t xml:space="preserve">and Synergistic Enhancers:  </w:t>
      </w:r>
      <w:r w:rsidRPr="001B0012">
        <w:rPr>
          <w:rFonts w:ascii="Times New Roman" w:hAnsi="Times New Roman" w:cs="Times New Roman"/>
          <w:sz w:val="28"/>
        </w:rPr>
        <w:t>herbal adaptogens (lemon balm, rhodiola rosea), and B-vitamins (B-6, B-12, folate).</w:t>
      </w:r>
    </w:p>
    <w:p w:rsidR="00124A96" w:rsidRPr="00C741ED" w:rsidRDefault="00124A96" w:rsidP="00124A96">
      <w:pPr>
        <w:rPr>
          <w:rFonts w:ascii="Times New Roman" w:hAnsi="Times New Roman" w:cs="Times New Roman"/>
          <w:b/>
          <w:i/>
          <w:sz w:val="28"/>
        </w:rPr>
      </w:pPr>
    </w:p>
    <w:p w:rsidR="00124A96" w:rsidRPr="00C741ED" w:rsidRDefault="001B0012" w:rsidP="00124A96">
      <w:pPr>
        <w:rPr>
          <w:rFonts w:ascii="Times New Roman" w:hAnsi="Times New Roman" w:cs="Times New Roman"/>
          <w:b/>
          <w:i/>
          <w:sz w:val="28"/>
        </w:rPr>
      </w:pPr>
      <w:r w:rsidRPr="001B0012">
        <w:rPr>
          <w:rFonts w:ascii="Times New Roman" w:hAnsi="Times New Roman" w:cs="Times New Roman"/>
          <w:sz w:val="28"/>
        </w:rPr>
        <w:tab/>
      </w:r>
      <w:r w:rsidRPr="001B0012">
        <w:rPr>
          <w:rFonts w:ascii="Times New Roman" w:hAnsi="Times New Roman" w:cs="Times New Roman"/>
          <w:b/>
          <w:i/>
          <w:sz w:val="28"/>
        </w:rPr>
        <w:t>B.  Endorphinate® PR</w:t>
      </w:r>
    </w:p>
    <w:p w:rsidR="00124A96" w:rsidRPr="00C741ED" w:rsidRDefault="00124A96" w:rsidP="00124A96">
      <w:pPr>
        <w:rPr>
          <w:rFonts w:ascii="Times New Roman" w:hAnsi="Times New Roman" w:cs="Times New Roman"/>
          <w:b/>
          <w:i/>
          <w:sz w:val="28"/>
        </w:rPr>
      </w:pPr>
    </w:p>
    <w:p w:rsidR="003B14B2" w:rsidRPr="00C741ED" w:rsidRDefault="001B0012" w:rsidP="00124A96">
      <w:pPr>
        <w:rPr>
          <w:rFonts w:ascii="Times New Roman" w:hAnsi="Times New Roman" w:cs="Times New Roman"/>
          <w:sz w:val="28"/>
        </w:rPr>
      </w:pPr>
      <w:r w:rsidRPr="001B0012">
        <w:rPr>
          <w:rFonts w:ascii="Times New Roman" w:hAnsi="Times New Roman" w:cs="Times New Roman"/>
          <w:sz w:val="28"/>
        </w:rPr>
        <w:t xml:space="preserve">Endorphinate® PR (Pain Relief) combines the core endorphinergic formula of AR with natural anti-inflammatory ingredients in order to maximize relief of physical distress, including aches and pains.  Endorphinate® PR has been shown to produce comfort, calm, well being, and energy, together with relief from mild-to-moderate aches and pains.  </w:t>
      </w:r>
      <w:r w:rsidR="00844615">
        <w:rPr>
          <w:rFonts w:ascii="Times New Roman" w:hAnsi="Times New Roman" w:cs="Times New Roman"/>
          <w:sz w:val="28"/>
        </w:rPr>
        <w:t xml:space="preserve">Many people use Endorphinate® PR daily for chronic aches and pains as well as </w:t>
      </w:r>
      <w:r w:rsidR="00FC481C">
        <w:rPr>
          <w:rFonts w:ascii="Times New Roman" w:hAnsi="Times New Roman" w:cs="Times New Roman"/>
          <w:sz w:val="28"/>
        </w:rPr>
        <w:t xml:space="preserve">the relief of emotional distress, though others use it as needed for acute pain.  </w:t>
      </w:r>
      <w:r w:rsidRPr="001B0012">
        <w:rPr>
          <w:rFonts w:ascii="Times New Roman" w:hAnsi="Times New Roman" w:cs="Times New Roman"/>
          <w:sz w:val="28"/>
        </w:rPr>
        <w:t xml:space="preserve">Endorphinate® PR contains an Endorphin Enhancer (natural caffeine in the form of guarana and green tea), </w:t>
      </w:r>
      <w:r w:rsidR="00844615">
        <w:rPr>
          <w:rFonts w:ascii="Times New Roman" w:hAnsi="Times New Roman" w:cs="Times New Roman"/>
          <w:sz w:val="28"/>
        </w:rPr>
        <w:t xml:space="preserve">Opioid Receptor </w:t>
      </w:r>
      <w:r w:rsidRPr="001B0012">
        <w:rPr>
          <w:rFonts w:ascii="Times New Roman" w:hAnsi="Times New Roman" w:cs="Times New Roman"/>
          <w:sz w:val="28"/>
        </w:rPr>
        <w:t>Switchers (</w:t>
      </w:r>
      <w:r w:rsidR="00844615">
        <w:rPr>
          <w:rFonts w:ascii="Times New Roman" w:hAnsi="Times New Roman" w:cs="Times New Roman"/>
          <w:sz w:val="28"/>
        </w:rPr>
        <w:t>NAC</w:t>
      </w:r>
      <w:r w:rsidRPr="001B0012">
        <w:rPr>
          <w:rFonts w:ascii="Times New Roman" w:hAnsi="Times New Roman" w:cs="Times New Roman"/>
          <w:sz w:val="28"/>
        </w:rPr>
        <w:t xml:space="preserve">, magnesium sulfate, l-theanine), </w:t>
      </w:r>
      <w:r w:rsidR="00844615">
        <w:rPr>
          <w:rFonts w:ascii="Times New Roman" w:hAnsi="Times New Roman" w:cs="Times New Roman"/>
          <w:sz w:val="28"/>
        </w:rPr>
        <w:t xml:space="preserve">and Synergistic Enhancers:  </w:t>
      </w:r>
      <w:r w:rsidRPr="001B0012">
        <w:rPr>
          <w:rFonts w:ascii="Times New Roman" w:hAnsi="Times New Roman" w:cs="Times New Roman"/>
          <w:sz w:val="28"/>
        </w:rPr>
        <w:t>anti-inflammatory herbal extracts (white willow bark, Apres Flex®, a potent extract of boswellia), and B-vitamins (B-6, B-12, folate).</w:t>
      </w:r>
    </w:p>
    <w:p w:rsidR="005D1450" w:rsidRPr="00C741ED" w:rsidRDefault="005D1450" w:rsidP="00124A96">
      <w:pPr>
        <w:rPr>
          <w:rFonts w:ascii="Times New Roman" w:hAnsi="Times New Roman" w:cs="Times New Roman"/>
          <w:sz w:val="28"/>
        </w:rPr>
      </w:pPr>
    </w:p>
    <w:p w:rsidR="00124A96" w:rsidRPr="00C741ED" w:rsidRDefault="001B0012" w:rsidP="00124A96">
      <w:pPr>
        <w:rPr>
          <w:rFonts w:ascii="Times New Roman" w:hAnsi="Times New Roman" w:cs="Times New Roman"/>
          <w:b/>
          <w:i/>
          <w:sz w:val="28"/>
        </w:rPr>
      </w:pPr>
      <w:r w:rsidRPr="001B0012">
        <w:rPr>
          <w:rFonts w:ascii="Times New Roman" w:hAnsi="Times New Roman" w:cs="Times New Roman"/>
          <w:b/>
          <w:i/>
          <w:sz w:val="28"/>
        </w:rPr>
        <w:tab/>
        <w:t>C.  Endorphinate® CF</w:t>
      </w:r>
    </w:p>
    <w:p w:rsidR="00F76B46" w:rsidRPr="00C741ED" w:rsidRDefault="00F76B46" w:rsidP="00BB32F3">
      <w:pPr>
        <w:rPr>
          <w:rFonts w:ascii="Times New Roman" w:hAnsi="Times New Roman" w:cs="Times New Roman"/>
          <w:sz w:val="28"/>
        </w:rPr>
      </w:pPr>
    </w:p>
    <w:p w:rsidR="001B63DE" w:rsidRPr="00C741ED" w:rsidRDefault="001B0012" w:rsidP="001B63DE">
      <w:pPr>
        <w:rPr>
          <w:rFonts w:ascii="Times New Roman" w:hAnsi="Times New Roman" w:cs="Times New Roman"/>
          <w:sz w:val="28"/>
        </w:rPr>
      </w:pPr>
      <w:r w:rsidRPr="001B0012">
        <w:rPr>
          <w:rFonts w:ascii="Times New Roman" w:hAnsi="Times New Roman" w:cs="Times New Roman"/>
          <w:sz w:val="28"/>
        </w:rPr>
        <w:t xml:space="preserve">Endorphinate® CF (Caffeine-Free) was developed to reduce emotional and physical distress including anxiety, depression, anger, and cravings, without the energizing effects of the AR and PR formulations.  Endorphinate® CF has been shown to produce calm, well being, and serenity. </w:t>
      </w:r>
      <w:r w:rsidR="00844615">
        <w:rPr>
          <w:rFonts w:ascii="Times New Roman" w:hAnsi="Times New Roman" w:cs="Times New Roman"/>
          <w:sz w:val="28"/>
        </w:rPr>
        <w:t xml:space="preserve">While this </w:t>
      </w:r>
      <w:r w:rsidRPr="001B0012">
        <w:rPr>
          <w:rFonts w:ascii="Times New Roman" w:hAnsi="Times New Roman" w:cs="Times New Roman"/>
          <w:sz w:val="28"/>
        </w:rPr>
        <w:t xml:space="preserve">product is often used in the evening for restful sleep, </w:t>
      </w:r>
      <w:r w:rsidR="00FC2936">
        <w:rPr>
          <w:rFonts w:ascii="Times New Roman" w:hAnsi="Times New Roman" w:cs="Times New Roman"/>
          <w:sz w:val="28"/>
        </w:rPr>
        <w:t xml:space="preserve">it is not sedating, </w:t>
      </w:r>
      <w:r w:rsidR="00481DDC">
        <w:rPr>
          <w:rFonts w:ascii="Times New Roman" w:hAnsi="Times New Roman" w:cs="Times New Roman"/>
          <w:sz w:val="28"/>
        </w:rPr>
        <w:t xml:space="preserve">unlike </w:t>
      </w:r>
      <w:r w:rsidR="00FC2936">
        <w:rPr>
          <w:rFonts w:ascii="Times New Roman" w:hAnsi="Times New Roman" w:cs="Times New Roman"/>
          <w:sz w:val="28"/>
        </w:rPr>
        <w:t>most</w:t>
      </w:r>
      <w:r w:rsidR="00481DDC">
        <w:rPr>
          <w:rFonts w:ascii="Times New Roman" w:hAnsi="Times New Roman" w:cs="Times New Roman"/>
          <w:sz w:val="28"/>
        </w:rPr>
        <w:t xml:space="preserve"> other </w:t>
      </w:r>
      <w:r w:rsidR="00FC2936">
        <w:rPr>
          <w:rFonts w:ascii="Times New Roman" w:hAnsi="Times New Roman" w:cs="Times New Roman"/>
          <w:sz w:val="28"/>
        </w:rPr>
        <w:t xml:space="preserve">“anxiety relief” and “sleep-inducing” herbs and </w:t>
      </w:r>
      <w:r w:rsidR="00481DDC" w:rsidRPr="00481DDC">
        <w:rPr>
          <w:rFonts w:ascii="Times New Roman" w:hAnsi="Times New Roman" w:cs="Times New Roman"/>
          <w:sz w:val="28"/>
        </w:rPr>
        <w:t>nutraceutical formulations</w:t>
      </w:r>
      <w:r w:rsidR="00FC2936">
        <w:rPr>
          <w:rFonts w:ascii="Times New Roman" w:hAnsi="Times New Roman" w:cs="Times New Roman"/>
          <w:sz w:val="28"/>
        </w:rPr>
        <w:t>.  Therefore,</w:t>
      </w:r>
      <w:r w:rsidR="00481DDC">
        <w:rPr>
          <w:rFonts w:ascii="Times New Roman" w:hAnsi="Times New Roman" w:cs="Times New Roman"/>
          <w:sz w:val="28"/>
        </w:rPr>
        <w:t xml:space="preserve"> </w:t>
      </w:r>
      <w:r w:rsidR="00844615">
        <w:rPr>
          <w:rFonts w:ascii="Times New Roman" w:hAnsi="Times New Roman" w:cs="Times New Roman"/>
          <w:sz w:val="28"/>
        </w:rPr>
        <w:t xml:space="preserve">many </w:t>
      </w:r>
      <w:r w:rsidRPr="001B0012">
        <w:rPr>
          <w:rFonts w:ascii="Times New Roman" w:hAnsi="Times New Roman" w:cs="Times New Roman"/>
          <w:sz w:val="28"/>
        </w:rPr>
        <w:t xml:space="preserve">people enjoy its calming </w:t>
      </w:r>
      <w:r w:rsidR="00844615">
        <w:rPr>
          <w:rFonts w:ascii="Times New Roman" w:hAnsi="Times New Roman" w:cs="Times New Roman"/>
          <w:sz w:val="28"/>
        </w:rPr>
        <w:t xml:space="preserve">endorphinergic </w:t>
      </w:r>
      <w:r w:rsidRPr="001B0012">
        <w:rPr>
          <w:rFonts w:ascii="Times New Roman" w:hAnsi="Times New Roman" w:cs="Times New Roman"/>
          <w:sz w:val="28"/>
        </w:rPr>
        <w:t>benefits</w:t>
      </w:r>
      <w:r w:rsidR="00FC2936">
        <w:rPr>
          <w:rFonts w:ascii="Times New Roman" w:hAnsi="Times New Roman" w:cs="Times New Roman"/>
          <w:sz w:val="28"/>
        </w:rPr>
        <w:t>, including relief from anxiety and cravings,</w:t>
      </w:r>
      <w:r w:rsidRPr="001B0012">
        <w:rPr>
          <w:rFonts w:ascii="Times New Roman" w:hAnsi="Times New Roman" w:cs="Times New Roman"/>
          <w:sz w:val="28"/>
        </w:rPr>
        <w:t xml:space="preserve"> throughout the day as well. Endorphinate</w:t>
      </w:r>
      <w:r w:rsidR="00844615">
        <w:rPr>
          <w:rFonts w:ascii="Times New Roman" w:hAnsi="Times New Roman" w:cs="Times New Roman"/>
          <w:sz w:val="28"/>
        </w:rPr>
        <w:t>®</w:t>
      </w:r>
      <w:r w:rsidRPr="001B0012">
        <w:rPr>
          <w:rFonts w:ascii="Times New Roman" w:hAnsi="Times New Roman" w:cs="Times New Roman"/>
          <w:sz w:val="28"/>
        </w:rPr>
        <w:t xml:space="preserve"> CF contains an Endorphin Enhancer (coleus forskolin), </w:t>
      </w:r>
      <w:r w:rsidR="00844615">
        <w:rPr>
          <w:rFonts w:ascii="Times New Roman" w:hAnsi="Times New Roman" w:cs="Times New Roman"/>
          <w:sz w:val="28"/>
        </w:rPr>
        <w:t xml:space="preserve">Opioid </w:t>
      </w:r>
      <w:r w:rsidRPr="001B0012">
        <w:rPr>
          <w:rFonts w:ascii="Times New Roman" w:hAnsi="Times New Roman" w:cs="Times New Roman"/>
          <w:sz w:val="28"/>
        </w:rPr>
        <w:t>Receptor Switchers</w:t>
      </w:r>
      <w:r w:rsidR="00844615">
        <w:rPr>
          <w:rFonts w:ascii="Times New Roman" w:hAnsi="Times New Roman" w:cs="Times New Roman"/>
          <w:sz w:val="28"/>
        </w:rPr>
        <w:t xml:space="preserve"> (NAC</w:t>
      </w:r>
      <w:r w:rsidRPr="001B0012">
        <w:rPr>
          <w:rFonts w:ascii="Times New Roman" w:hAnsi="Times New Roman" w:cs="Times New Roman"/>
          <w:sz w:val="28"/>
        </w:rPr>
        <w:t xml:space="preserve">, magnesium sulfate, l-theanine), and </w:t>
      </w:r>
      <w:r w:rsidR="00844615">
        <w:rPr>
          <w:rFonts w:ascii="Times New Roman" w:hAnsi="Times New Roman" w:cs="Times New Roman"/>
          <w:sz w:val="28"/>
        </w:rPr>
        <w:t xml:space="preserve">Synergistic Enhancers: </w:t>
      </w:r>
      <w:r w:rsidRPr="001B0012">
        <w:rPr>
          <w:rFonts w:ascii="Times New Roman" w:hAnsi="Times New Roman" w:cs="Times New Roman"/>
          <w:sz w:val="28"/>
        </w:rPr>
        <w:t>herbal adaptogens (rhodiola rosea, lemon balm).</w:t>
      </w:r>
    </w:p>
    <w:p w:rsidR="009E46AF" w:rsidRPr="00C741ED" w:rsidRDefault="009E46AF" w:rsidP="001B63DE">
      <w:pPr>
        <w:rPr>
          <w:rFonts w:ascii="Times New Roman" w:hAnsi="Times New Roman" w:cs="Times New Roman"/>
          <w:sz w:val="28"/>
        </w:rPr>
      </w:pPr>
    </w:p>
    <w:p w:rsidR="001B63DE" w:rsidRPr="00C741ED" w:rsidRDefault="00332C21" w:rsidP="001B63DE">
      <w:pPr>
        <w:rPr>
          <w:rFonts w:ascii="Times New Roman" w:hAnsi="Times New Roman" w:cs="Times New Roman"/>
          <w:b/>
          <w:i/>
          <w:sz w:val="28"/>
        </w:rPr>
      </w:pPr>
      <w:r w:rsidRPr="00C741ED">
        <w:rPr>
          <w:rFonts w:ascii="Times New Roman" w:hAnsi="Times New Roman" w:cs="Times New Roman"/>
          <w:b/>
          <w:i/>
          <w:sz w:val="28"/>
        </w:rPr>
        <w:t>VI.    REGULATOR</w:t>
      </w:r>
      <w:r w:rsidR="001B0012" w:rsidRPr="001B0012">
        <w:rPr>
          <w:rFonts w:ascii="Times New Roman" w:hAnsi="Times New Roman" w:cs="Times New Roman"/>
          <w:b/>
          <w:i/>
          <w:sz w:val="28"/>
        </w:rPr>
        <w:t>Y STATUS</w:t>
      </w:r>
    </w:p>
    <w:p w:rsidR="00D91D02" w:rsidRPr="00C741ED" w:rsidRDefault="00D91D02" w:rsidP="001B63DE">
      <w:pPr>
        <w:rPr>
          <w:rFonts w:ascii="Times New Roman" w:hAnsi="Times New Roman" w:cs="Times New Roman"/>
          <w:b/>
          <w:i/>
          <w:sz w:val="28"/>
        </w:rPr>
      </w:pPr>
    </w:p>
    <w:p w:rsidR="00EE2F6F" w:rsidRPr="00C741ED" w:rsidRDefault="001B0012" w:rsidP="001B63DE">
      <w:pPr>
        <w:rPr>
          <w:rFonts w:ascii="Times New Roman" w:hAnsi="Times New Roman" w:cs="Times New Roman"/>
          <w:sz w:val="28"/>
        </w:rPr>
      </w:pPr>
      <w:r w:rsidRPr="001B0012">
        <w:rPr>
          <w:rFonts w:ascii="Times New Roman" w:hAnsi="Times New Roman" w:cs="Times New Roman"/>
          <w:sz w:val="28"/>
        </w:rPr>
        <w:t xml:space="preserve">All Endorphinate® products contain ingredients that are </w:t>
      </w:r>
      <w:r w:rsidR="00FC481C">
        <w:rPr>
          <w:rFonts w:ascii="Times New Roman" w:hAnsi="Times New Roman" w:cs="Times New Roman"/>
          <w:sz w:val="28"/>
        </w:rPr>
        <w:t xml:space="preserve">considered </w:t>
      </w:r>
      <w:r w:rsidRPr="001B0012">
        <w:rPr>
          <w:rFonts w:ascii="Times New Roman" w:hAnsi="Times New Roman" w:cs="Times New Roman"/>
          <w:sz w:val="28"/>
        </w:rPr>
        <w:t>Generally Regarded as Safe</w:t>
      </w:r>
      <w:r w:rsidR="00332C21" w:rsidRPr="00C741ED">
        <w:rPr>
          <w:rFonts w:ascii="Times New Roman" w:hAnsi="Times New Roman" w:cs="Times New Roman"/>
          <w:sz w:val="28"/>
        </w:rPr>
        <w:t xml:space="preserve"> </w:t>
      </w:r>
      <w:r w:rsidRPr="001B0012">
        <w:rPr>
          <w:rFonts w:ascii="Times New Roman" w:hAnsi="Times New Roman" w:cs="Times New Roman"/>
          <w:sz w:val="28"/>
        </w:rPr>
        <w:t>(</w:t>
      </w:r>
      <w:r w:rsidR="00332C21" w:rsidRPr="00C741ED">
        <w:rPr>
          <w:rFonts w:ascii="Times New Roman" w:hAnsi="Times New Roman" w:cs="Times New Roman"/>
          <w:sz w:val="28"/>
        </w:rPr>
        <w:t>GRAS</w:t>
      </w:r>
      <w:r w:rsidRPr="001B0012">
        <w:rPr>
          <w:rFonts w:ascii="Times New Roman" w:hAnsi="Times New Roman" w:cs="Times New Roman"/>
          <w:sz w:val="28"/>
        </w:rPr>
        <w:t xml:space="preserve">) and may be marketed as nutraceuticals </w:t>
      </w:r>
      <w:r w:rsidR="00FC481C">
        <w:rPr>
          <w:rFonts w:ascii="Times New Roman" w:hAnsi="Times New Roman" w:cs="Times New Roman"/>
          <w:sz w:val="28"/>
        </w:rPr>
        <w:t xml:space="preserve">or dietary supplements </w:t>
      </w:r>
      <w:r w:rsidRPr="001B0012">
        <w:rPr>
          <w:rFonts w:ascii="Times New Roman" w:hAnsi="Times New Roman" w:cs="Times New Roman"/>
          <w:sz w:val="28"/>
        </w:rPr>
        <w:t>in the USA</w:t>
      </w:r>
      <w:r w:rsidR="001A0C50">
        <w:rPr>
          <w:rFonts w:ascii="Times New Roman" w:hAnsi="Times New Roman" w:cs="Times New Roman"/>
          <w:sz w:val="28"/>
          <w:vertAlign w:val="superscript"/>
        </w:rPr>
        <w:t>33</w:t>
      </w:r>
      <w:r w:rsidRPr="001B0012">
        <w:rPr>
          <w:rFonts w:ascii="Times New Roman" w:hAnsi="Times New Roman" w:cs="Times New Roman"/>
          <w:sz w:val="28"/>
        </w:rPr>
        <w:t>.</w:t>
      </w:r>
    </w:p>
    <w:p w:rsidR="00D91D02" w:rsidRPr="00C741ED" w:rsidRDefault="00D91D02" w:rsidP="001B63DE">
      <w:pPr>
        <w:rPr>
          <w:rFonts w:ascii="Times New Roman" w:hAnsi="Times New Roman" w:cs="Times New Roman"/>
          <w:sz w:val="28"/>
        </w:rPr>
      </w:pPr>
    </w:p>
    <w:p w:rsidR="001B63DE" w:rsidRPr="00304086" w:rsidRDefault="00332C21" w:rsidP="001B63DE">
      <w:pPr>
        <w:rPr>
          <w:rFonts w:ascii="Times New Roman" w:hAnsi="Times New Roman" w:cs="Times New Roman"/>
          <w:sz w:val="28"/>
        </w:rPr>
      </w:pPr>
      <w:r w:rsidRPr="00C741ED">
        <w:rPr>
          <w:rFonts w:ascii="Times New Roman" w:hAnsi="Times New Roman" w:cs="Times New Roman"/>
          <w:sz w:val="28"/>
        </w:rPr>
        <w:t>The key invention upon which all Endorphinate® products are based is covered by patents</w:t>
      </w:r>
      <w:r w:rsidR="001A0C50">
        <w:rPr>
          <w:rFonts w:ascii="Times New Roman" w:hAnsi="Times New Roman" w:cs="Times New Roman"/>
          <w:sz w:val="28"/>
          <w:vertAlign w:val="superscript"/>
        </w:rPr>
        <w:t>28</w:t>
      </w:r>
      <w:r w:rsidR="001B0012" w:rsidRPr="001B0012">
        <w:rPr>
          <w:rFonts w:ascii="Times New Roman" w:hAnsi="Times New Roman" w:cs="Times New Roman"/>
          <w:sz w:val="28"/>
        </w:rPr>
        <w:t xml:space="preserve"> (8,372,414 and 8,202,525)</w:t>
      </w:r>
      <w:r w:rsidRPr="00C741ED">
        <w:rPr>
          <w:rFonts w:ascii="Times New Roman" w:hAnsi="Times New Roman" w:cs="Times New Roman"/>
          <w:sz w:val="28"/>
        </w:rPr>
        <w:t xml:space="preserve"> assigned to Pondera Biotechnologies.</w:t>
      </w:r>
      <w:r w:rsidR="001B0012" w:rsidRPr="001B0012">
        <w:rPr>
          <w:rFonts w:ascii="Times New Roman" w:hAnsi="Times New Roman" w:cs="Times New Roman"/>
          <w:sz w:val="28"/>
        </w:rPr>
        <w:t xml:space="preserve">  </w:t>
      </w:r>
      <w:r w:rsidRPr="00C741ED">
        <w:rPr>
          <w:rFonts w:ascii="Times New Roman" w:hAnsi="Times New Roman" w:cs="Times New Roman"/>
          <w:sz w:val="28"/>
        </w:rPr>
        <w:t xml:space="preserve">Pondera Biotechnologies has been assigned the registered trademark for Endorphinate®. </w:t>
      </w:r>
    </w:p>
    <w:p w:rsidR="00653FD1" w:rsidRPr="00C741ED" w:rsidRDefault="00653FD1" w:rsidP="001B63DE">
      <w:pPr>
        <w:rPr>
          <w:rFonts w:ascii="Times New Roman" w:hAnsi="Times New Roman" w:cs="Times New Roman"/>
          <w:b/>
          <w:i/>
          <w:sz w:val="28"/>
        </w:rPr>
      </w:pPr>
    </w:p>
    <w:p w:rsidR="00981951" w:rsidRPr="00C741ED" w:rsidRDefault="00332C21" w:rsidP="001B63DE">
      <w:pPr>
        <w:rPr>
          <w:rFonts w:ascii="Times New Roman" w:hAnsi="Times New Roman" w:cs="Times New Roman"/>
          <w:b/>
          <w:i/>
          <w:sz w:val="28"/>
        </w:rPr>
      </w:pPr>
      <w:r w:rsidRPr="00C741ED">
        <w:rPr>
          <w:rFonts w:ascii="Times New Roman" w:hAnsi="Times New Roman" w:cs="Times New Roman"/>
          <w:b/>
          <w:i/>
          <w:sz w:val="28"/>
        </w:rPr>
        <w:t>V</w:t>
      </w:r>
      <w:r w:rsidR="00CB094B">
        <w:rPr>
          <w:rFonts w:ascii="Times New Roman" w:hAnsi="Times New Roman" w:cs="Times New Roman"/>
          <w:b/>
          <w:i/>
          <w:sz w:val="28"/>
        </w:rPr>
        <w:t>I</w:t>
      </w:r>
      <w:r w:rsidRPr="00C741ED">
        <w:rPr>
          <w:rFonts w:ascii="Times New Roman" w:hAnsi="Times New Roman" w:cs="Times New Roman"/>
          <w:b/>
          <w:i/>
          <w:sz w:val="28"/>
        </w:rPr>
        <w:t>I.   MARKET ANALYSIS</w:t>
      </w:r>
    </w:p>
    <w:p w:rsidR="00981951" w:rsidRPr="00C741ED" w:rsidRDefault="00981951" w:rsidP="001B63DE">
      <w:pPr>
        <w:rPr>
          <w:rFonts w:ascii="Times New Roman" w:hAnsi="Times New Roman" w:cs="Times New Roman"/>
          <w:b/>
          <w:i/>
          <w:sz w:val="28"/>
        </w:rPr>
      </w:pPr>
    </w:p>
    <w:p w:rsidR="001B63DE" w:rsidRPr="00C741ED" w:rsidRDefault="001B0012" w:rsidP="001B63DE">
      <w:pPr>
        <w:rPr>
          <w:rFonts w:ascii="Times New Roman" w:hAnsi="Times New Roman" w:cs="Times New Roman"/>
          <w:sz w:val="28"/>
        </w:rPr>
      </w:pPr>
      <w:r w:rsidRPr="001B0012">
        <w:rPr>
          <w:rFonts w:ascii="Times New Roman" w:hAnsi="Times New Roman" w:cs="Times New Roman"/>
          <w:sz w:val="28"/>
        </w:rPr>
        <w:t>There is a huge unmet need for nutraceuticals that can safely and effectively relieve emotional and physical distress, including the reduction of anxiety, depression, addictions, distractibility, and pain as well as the enhancement of well being, mental clarity, energy</w:t>
      </w:r>
      <w:r w:rsidR="00FC481C">
        <w:rPr>
          <w:rFonts w:ascii="Times New Roman" w:hAnsi="Times New Roman" w:cs="Times New Roman"/>
          <w:sz w:val="28"/>
        </w:rPr>
        <w:t xml:space="preserve"> and an adaptive response to life’s stresses</w:t>
      </w:r>
      <w:r w:rsidR="00332C21" w:rsidRPr="00C741ED">
        <w:rPr>
          <w:rFonts w:ascii="Times New Roman" w:hAnsi="Times New Roman" w:cs="Times New Roman"/>
          <w:sz w:val="28"/>
        </w:rPr>
        <w:t xml:space="preserve">. Tens of billions of US dollars are spent annually on </w:t>
      </w:r>
      <w:r w:rsidR="00FC481C">
        <w:rPr>
          <w:rFonts w:ascii="Times New Roman" w:hAnsi="Times New Roman" w:cs="Times New Roman"/>
          <w:sz w:val="28"/>
        </w:rPr>
        <w:t xml:space="preserve">dietary </w:t>
      </w:r>
      <w:r w:rsidR="00332C21" w:rsidRPr="00C741ED">
        <w:rPr>
          <w:rFonts w:ascii="Times New Roman" w:hAnsi="Times New Roman" w:cs="Times New Roman"/>
          <w:sz w:val="28"/>
        </w:rPr>
        <w:t>supplements to improve emotional and physical functioning</w:t>
      </w:r>
      <w:r w:rsidR="001A0C50">
        <w:rPr>
          <w:rFonts w:ascii="Times New Roman" w:hAnsi="Times New Roman" w:cs="Times New Roman"/>
          <w:sz w:val="28"/>
          <w:vertAlign w:val="superscript"/>
        </w:rPr>
        <w:t>7</w:t>
      </w:r>
      <w:r w:rsidR="00332C21" w:rsidRPr="00C741ED">
        <w:rPr>
          <w:rFonts w:ascii="Times New Roman" w:hAnsi="Times New Roman" w:cs="Times New Roman"/>
          <w:sz w:val="28"/>
        </w:rPr>
        <w:t>.  Endorphinate</w:t>
      </w:r>
      <w:r w:rsidRPr="001B0012">
        <w:rPr>
          <w:rFonts w:ascii="Times New Roman" w:hAnsi="Times New Roman" w:cs="Times New Roman"/>
          <w:sz w:val="28"/>
        </w:rPr>
        <w:t>®</w:t>
      </w:r>
      <w:r w:rsidR="00332C21" w:rsidRPr="00C741ED">
        <w:rPr>
          <w:rFonts w:ascii="Times New Roman" w:hAnsi="Times New Roman" w:cs="Times New Roman"/>
          <w:sz w:val="28"/>
        </w:rPr>
        <w:t xml:space="preserve"> </w:t>
      </w:r>
      <w:r w:rsidRPr="001B0012">
        <w:rPr>
          <w:rFonts w:ascii="Times New Roman" w:hAnsi="Times New Roman" w:cs="Times New Roman"/>
          <w:sz w:val="28"/>
        </w:rPr>
        <w:t>nutraceuticals are</w:t>
      </w:r>
      <w:r w:rsidR="00332C21" w:rsidRPr="00C741ED">
        <w:rPr>
          <w:rFonts w:ascii="Times New Roman" w:hAnsi="Times New Roman" w:cs="Times New Roman"/>
          <w:sz w:val="28"/>
        </w:rPr>
        <w:t xml:space="preserve"> the only product</w:t>
      </w:r>
      <w:r w:rsidRPr="001B0012">
        <w:rPr>
          <w:rFonts w:ascii="Times New Roman" w:hAnsi="Times New Roman" w:cs="Times New Roman"/>
          <w:sz w:val="28"/>
        </w:rPr>
        <w:t>s</w:t>
      </w:r>
      <w:r w:rsidR="00332C21" w:rsidRPr="00C741ED">
        <w:rPr>
          <w:rFonts w:ascii="Times New Roman" w:hAnsi="Times New Roman" w:cs="Times New Roman"/>
          <w:sz w:val="28"/>
        </w:rPr>
        <w:t xml:space="preserve"> </w:t>
      </w:r>
      <w:r w:rsidRPr="001B0012">
        <w:rPr>
          <w:rFonts w:ascii="Times New Roman" w:hAnsi="Times New Roman" w:cs="Times New Roman"/>
          <w:sz w:val="28"/>
        </w:rPr>
        <w:t xml:space="preserve">on the market that are </w:t>
      </w:r>
      <w:r w:rsidR="00332C21" w:rsidRPr="00C741ED">
        <w:rPr>
          <w:rFonts w:ascii="Times New Roman" w:hAnsi="Times New Roman" w:cs="Times New Roman"/>
          <w:sz w:val="28"/>
        </w:rPr>
        <w:t xml:space="preserve">based on decades of scientific research on the stress </w:t>
      </w:r>
      <w:r w:rsidR="00FC481C">
        <w:rPr>
          <w:rFonts w:ascii="Times New Roman" w:hAnsi="Times New Roman" w:cs="Times New Roman"/>
          <w:sz w:val="28"/>
        </w:rPr>
        <w:t>pathways of the central nervous system</w:t>
      </w:r>
      <w:r w:rsidRPr="001B0012">
        <w:rPr>
          <w:rFonts w:ascii="Times New Roman" w:hAnsi="Times New Roman" w:cs="Times New Roman"/>
          <w:sz w:val="28"/>
        </w:rPr>
        <w:t xml:space="preserve">.  Moreover, </w:t>
      </w:r>
      <w:r w:rsidR="00FC481C">
        <w:rPr>
          <w:rFonts w:ascii="Times New Roman" w:hAnsi="Times New Roman" w:cs="Times New Roman"/>
          <w:sz w:val="28"/>
        </w:rPr>
        <w:t xml:space="preserve">only </w:t>
      </w:r>
      <w:r w:rsidRPr="001B0012">
        <w:rPr>
          <w:rFonts w:ascii="Times New Roman" w:hAnsi="Times New Roman" w:cs="Times New Roman"/>
          <w:sz w:val="28"/>
        </w:rPr>
        <w:t xml:space="preserve">Endorphinate® </w:t>
      </w:r>
      <w:r w:rsidR="00332C21" w:rsidRPr="00C741ED">
        <w:rPr>
          <w:rFonts w:ascii="Times New Roman" w:hAnsi="Times New Roman" w:cs="Times New Roman"/>
          <w:sz w:val="28"/>
        </w:rPr>
        <w:t xml:space="preserve">has been shown to dramatically increase calm, comfort, </w:t>
      </w:r>
      <w:r w:rsidRPr="001B0012">
        <w:rPr>
          <w:rFonts w:ascii="Times New Roman" w:hAnsi="Times New Roman" w:cs="Times New Roman"/>
          <w:sz w:val="28"/>
        </w:rPr>
        <w:t xml:space="preserve">and </w:t>
      </w:r>
      <w:r w:rsidR="00332C21" w:rsidRPr="00C741ED">
        <w:rPr>
          <w:rFonts w:ascii="Times New Roman" w:hAnsi="Times New Roman" w:cs="Times New Roman"/>
          <w:sz w:val="28"/>
        </w:rPr>
        <w:t xml:space="preserve">well-being, </w:t>
      </w:r>
      <w:r w:rsidRPr="001B0012">
        <w:rPr>
          <w:rFonts w:ascii="Times New Roman" w:hAnsi="Times New Roman" w:cs="Times New Roman"/>
          <w:sz w:val="28"/>
        </w:rPr>
        <w:t xml:space="preserve">while </w:t>
      </w:r>
      <w:r w:rsidR="009664C1" w:rsidRPr="009664C1">
        <w:rPr>
          <w:rFonts w:ascii="Times New Roman" w:hAnsi="Times New Roman" w:cs="Times New Roman"/>
          <w:b/>
          <w:i/>
          <w:sz w:val="28"/>
        </w:rPr>
        <w:t>simultaneously</w:t>
      </w:r>
      <w:r w:rsidRPr="001B0012">
        <w:rPr>
          <w:rFonts w:ascii="Times New Roman" w:hAnsi="Times New Roman" w:cs="Times New Roman"/>
          <w:sz w:val="28"/>
        </w:rPr>
        <w:t xml:space="preserve"> enhancing </w:t>
      </w:r>
      <w:r w:rsidR="00332C21" w:rsidRPr="00C741ED">
        <w:rPr>
          <w:rFonts w:ascii="Times New Roman" w:hAnsi="Times New Roman" w:cs="Times New Roman"/>
          <w:sz w:val="28"/>
        </w:rPr>
        <w:t>mental clarity</w:t>
      </w:r>
      <w:r w:rsidRPr="001B0012">
        <w:rPr>
          <w:rFonts w:ascii="Times New Roman" w:hAnsi="Times New Roman" w:cs="Times New Roman"/>
          <w:sz w:val="28"/>
        </w:rPr>
        <w:t xml:space="preserve"> and </w:t>
      </w:r>
      <w:r w:rsidR="00332C21" w:rsidRPr="00C741ED">
        <w:rPr>
          <w:rFonts w:ascii="Times New Roman" w:hAnsi="Times New Roman" w:cs="Times New Roman"/>
          <w:sz w:val="28"/>
        </w:rPr>
        <w:t xml:space="preserve">energy, </w:t>
      </w:r>
      <w:r w:rsidRPr="001B0012">
        <w:rPr>
          <w:rFonts w:ascii="Times New Roman" w:hAnsi="Times New Roman" w:cs="Times New Roman"/>
          <w:sz w:val="28"/>
        </w:rPr>
        <w:t>as well adaptive response to life’s stresses</w:t>
      </w:r>
      <w:r w:rsidR="001A0C50">
        <w:rPr>
          <w:rFonts w:ascii="Times New Roman" w:hAnsi="Times New Roman" w:cs="Times New Roman"/>
          <w:sz w:val="28"/>
          <w:vertAlign w:val="superscript"/>
        </w:rPr>
        <w:t>10</w:t>
      </w:r>
      <w:r w:rsidRPr="001B0012">
        <w:rPr>
          <w:rFonts w:ascii="Times New Roman" w:hAnsi="Times New Roman" w:cs="Times New Roman"/>
          <w:sz w:val="28"/>
        </w:rPr>
        <w:t xml:space="preserve">.  Therefore, </w:t>
      </w:r>
      <w:r w:rsidR="00332C21" w:rsidRPr="00C741ED">
        <w:rPr>
          <w:rFonts w:ascii="Times New Roman" w:hAnsi="Times New Roman" w:cs="Times New Roman"/>
          <w:sz w:val="28"/>
        </w:rPr>
        <w:t xml:space="preserve">our </w:t>
      </w:r>
      <w:r w:rsidRPr="001B0012">
        <w:rPr>
          <w:rFonts w:ascii="Times New Roman" w:hAnsi="Times New Roman" w:cs="Times New Roman"/>
          <w:sz w:val="28"/>
        </w:rPr>
        <w:t xml:space="preserve">Endorphinate® </w:t>
      </w:r>
      <w:r w:rsidR="00332C21" w:rsidRPr="00C741ED">
        <w:rPr>
          <w:rFonts w:ascii="Times New Roman" w:hAnsi="Times New Roman" w:cs="Times New Roman"/>
          <w:sz w:val="28"/>
        </w:rPr>
        <w:t>product line is expected to take a significant share of this market with a strategic mark</w:t>
      </w:r>
      <w:r w:rsidRPr="001B0012">
        <w:rPr>
          <w:rFonts w:ascii="Times New Roman" w:hAnsi="Times New Roman" w:cs="Times New Roman"/>
          <w:sz w:val="28"/>
        </w:rPr>
        <w:t>et</w:t>
      </w:r>
      <w:r w:rsidR="00332C21" w:rsidRPr="00C741ED">
        <w:rPr>
          <w:rFonts w:ascii="Times New Roman" w:hAnsi="Times New Roman" w:cs="Times New Roman"/>
          <w:sz w:val="28"/>
        </w:rPr>
        <w:t xml:space="preserve">ing </w:t>
      </w:r>
      <w:r w:rsidRPr="001B0012">
        <w:rPr>
          <w:rFonts w:ascii="Times New Roman" w:hAnsi="Times New Roman" w:cs="Times New Roman"/>
          <w:sz w:val="28"/>
        </w:rPr>
        <w:t xml:space="preserve">and distribution </w:t>
      </w:r>
      <w:r w:rsidR="00332C21" w:rsidRPr="00C741ED">
        <w:rPr>
          <w:rFonts w:ascii="Times New Roman" w:hAnsi="Times New Roman" w:cs="Times New Roman"/>
          <w:sz w:val="28"/>
        </w:rPr>
        <w:t>program.</w:t>
      </w:r>
    </w:p>
    <w:p w:rsidR="001B63DE" w:rsidRPr="00C741ED" w:rsidRDefault="001B63DE" w:rsidP="001B63DE">
      <w:pPr>
        <w:rPr>
          <w:rFonts w:ascii="Times New Roman" w:hAnsi="Times New Roman" w:cs="Times New Roman"/>
          <w:b/>
          <w:i/>
          <w:sz w:val="28"/>
        </w:rPr>
      </w:pPr>
    </w:p>
    <w:p w:rsidR="001B63DE" w:rsidRPr="00C741ED" w:rsidRDefault="00332C21" w:rsidP="001B63DE">
      <w:pPr>
        <w:rPr>
          <w:rFonts w:ascii="Times New Roman" w:hAnsi="Times New Roman" w:cs="Times New Roman"/>
          <w:b/>
          <w:i/>
          <w:sz w:val="28"/>
        </w:rPr>
      </w:pPr>
      <w:r w:rsidRPr="00C741ED">
        <w:rPr>
          <w:rFonts w:ascii="Times New Roman" w:hAnsi="Times New Roman" w:cs="Times New Roman"/>
          <w:b/>
          <w:i/>
          <w:sz w:val="28"/>
        </w:rPr>
        <w:t>VIII.</w:t>
      </w:r>
      <w:r w:rsidR="001B0012" w:rsidRPr="001B0012">
        <w:rPr>
          <w:rFonts w:ascii="Times New Roman" w:hAnsi="Times New Roman" w:cs="Times New Roman"/>
          <w:b/>
          <w:i/>
          <w:sz w:val="28"/>
        </w:rPr>
        <w:t xml:space="preserve">  CURRENT </w:t>
      </w:r>
      <w:r w:rsidRPr="00C741ED">
        <w:rPr>
          <w:rFonts w:ascii="Times New Roman" w:hAnsi="Times New Roman" w:cs="Times New Roman"/>
          <w:b/>
          <w:i/>
          <w:sz w:val="28"/>
        </w:rPr>
        <w:t>DISTRIBUTION</w:t>
      </w:r>
      <w:r w:rsidR="001B0012" w:rsidRPr="001B0012">
        <w:rPr>
          <w:rFonts w:ascii="Times New Roman" w:hAnsi="Times New Roman" w:cs="Times New Roman"/>
          <w:b/>
          <w:i/>
          <w:sz w:val="28"/>
        </w:rPr>
        <w:t xml:space="preserve"> AND MARKETING</w:t>
      </w:r>
      <w:r w:rsidRPr="00C741ED">
        <w:rPr>
          <w:rFonts w:ascii="Times New Roman" w:hAnsi="Times New Roman" w:cs="Times New Roman"/>
          <w:b/>
          <w:i/>
          <w:sz w:val="28"/>
        </w:rPr>
        <w:t xml:space="preserve"> </w:t>
      </w:r>
    </w:p>
    <w:p w:rsidR="00E553AE" w:rsidRPr="00C741ED" w:rsidRDefault="00E553AE" w:rsidP="001B63DE">
      <w:pPr>
        <w:rPr>
          <w:rFonts w:ascii="Times New Roman" w:hAnsi="Times New Roman" w:cs="Times New Roman"/>
          <w:b/>
          <w:i/>
          <w:sz w:val="28"/>
        </w:rPr>
      </w:pPr>
    </w:p>
    <w:p w:rsidR="00171FF9" w:rsidRPr="00304086" w:rsidRDefault="001B0012" w:rsidP="00171FF9">
      <w:pPr>
        <w:rPr>
          <w:rFonts w:ascii="Times New Roman" w:hAnsi="Times New Roman" w:cs="Times New Roman"/>
          <w:sz w:val="28"/>
        </w:rPr>
      </w:pPr>
      <w:r w:rsidRPr="001B0012">
        <w:rPr>
          <w:rFonts w:ascii="Times New Roman" w:hAnsi="Times New Roman" w:cs="Times New Roman"/>
          <w:sz w:val="28"/>
        </w:rPr>
        <w:t xml:space="preserve">The Endorphinate® product line is currently available online through several websites, including Amazon.com, PonderaPharma.com, </w:t>
      </w:r>
      <w:r w:rsidR="00307A53">
        <w:rPr>
          <w:rFonts w:ascii="Times New Roman" w:hAnsi="Times New Roman" w:cs="Times New Roman"/>
          <w:sz w:val="28"/>
        </w:rPr>
        <w:t>Deepak</w:t>
      </w:r>
      <w:r w:rsidRPr="001B0012">
        <w:rPr>
          <w:rFonts w:ascii="Times New Roman" w:hAnsi="Times New Roman" w:cs="Times New Roman"/>
          <w:sz w:val="28"/>
        </w:rPr>
        <w:t xml:space="preserve">Chopra.com, </w:t>
      </w:r>
      <w:r w:rsidR="009E0A83">
        <w:rPr>
          <w:rFonts w:ascii="Times New Roman" w:hAnsi="Times New Roman" w:cs="Times New Roman"/>
          <w:sz w:val="28"/>
        </w:rPr>
        <w:t xml:space="preserve">Chopra.com, </w:t>
      </w:r>
      <w:r w:rsidRPr="001B0012">
        <w:rPr>
          <w:rFonts w:ascii="Times New Roman" w:hAnsi="Times New Roman" w:cs="Times New Roman"/>
          <w:sz w:val="28"/>
        </w:rPr>
        <w:t>and iHerb.com. The line is also available at selected healthcare centers, health food stores, and spas</w:t>
      </w:r>
      <w:r w:rsidR="0080138B">
        <w:rPr>
          <w:rFonts w:ascii="Times New Roman" w:hAnsi="Times New Roman" w:cs="Times New Roman"/>
          <w:sz w:val="28"/>
        </w:rPr>
        <w:t xml:space="preserve"> across the USA</w:t>
      </w:r>
      <w:r w:rsidRPr="001B0012">
        <w:rPr>
          <w:rFonts w:ascii="Times New Roman" w:hAnsi="Times New Roman" w:cs="Times New Roman"/>
          <w:sz w:val="28"/>
        </w:rPr>
        <w:t xml:space="preserve">. </w:t>
      </w:r>
      <w:r w:rsidR="00171FF9">
        <w:rPr>
          <w:rFonts w:ascii="Times New Roman" w:hAnsi="Times New Roman" w:cs="Times New Roman"/>
          <w:sz w:val="28"/>
        </w:rPr>
        <w:t xml:space="preserve"> (</w:t>
      </w:r>
      <w:r w:rsidR="00171FF9">
        <w:rPr>
          <w:rFonts w:ascii="Times New Roman" w:hAnsi="Times New Roman"/>
          <w:sz w:val="28"/>
        </w:rPr>
        <w:t xml:space="preserve">Our agreement with Dr. </w:t>
      </w:r>
      <w:r w:rsidR="00171FF9" w:rsidRPr="00F14BE4">
        <w:rPr>
          <w:rFonts w:ascii="Times New Roman" w:hAnsi="Times New Roman"/>
          <w:sz w:val="28"/>
        </w:rPr>
        <w:t>Chopra permits, but does not require, that his name and endorsements be included on our label and associated with our marketing.</w:t>
      </w:r>
      <w:r w:rsidR="00171FF9">
        <w:rPr>
          <w:rFonts w:ascii="Times New Roman" w:hAnsi="Times New Roman"/>
          <w:sz w:val="28"/>
        </w:rPr>
        <w:t>)</w:t>
      </w:r>
    </w:p>
    <w:p w:rsidR="00F84023" w:rsidRPr="00C741ED" w:rsidRDefault="00F84023">
      <w:pPr>
        <w:rPr>
          <w:rFonts w:ascii="Times New Roman" w:hAnsi="Times New Roman" w:cs="Times New Roman"/>
          <w:sz w:val="28"/>
        </w:rPr>
      </w:pPr>
    </w:p>
    <w:p w:rsidR="00F84023" w:rsidRPr="00C741ED" w:rsidRDefault="00F84023">
      <w:pPr>
        <w:rPr>
          <w:rFonts w:ascii="Times New Roman" w:hAnsi="Times New Roman" w:cs="Times New Roman"/>
          <w:sz w:val="28"/>
        </w:rPr>
      </w:pPr>
    </w:p>
    <w:p w:rsidR="00F84023" w:rsidRPr="00C741ED" w:rsidRDefault="00F14BE4" w:rsidP="00F84023">
      <w:pPr>
        <w:pStyle w:val="NoSpacing"/>
        <w:rPr>
          <w:sz w:val="28"/>
          <w:szCs w:val="22"/>
        </w:rPr>
      </w:pPr>
      <w:r w:rsidRPr="00F14BE4">
        <w:rPr>
          <w:b/>
          <w:i/>
          <w:sz w:val="28"/>
          <w:szCs w:val="22"/>
        </w:rPr>
        <w:t>IX</w:t>
      </w:r>
      <w:r w:rsidR="001B0012" w:rsidRPr="001B0012">
        <w:rPr>
          <w:b/>
          <w:i/>
          <w:sz w:val="28"/>
          <w:szCs w:val="22"/>
        </w:rPr>
        <w:t>.   PARTNERSHIP AND LICENSING AGREEMENTS:</w:t>
      </w:r>
      <w:r w:rsidR="00F84023" w:rsidRPr="00C741ED">
        <w:rPr>
          <w:sz w:val="28"/>
          <w:szCs w:val="22"/>
        </w:rPr>
        <w:t xml:space="preserve">  </w:t>
      </w:r>
    </w:p>
    <w:p w:rsidR="00F84023" w:rsidRPr="00C741ED" w:rsidRDefault="00F84023" w:rsidP="00F84023">
      <w:pPr>
        <w:pStyle w:val="NoSpacing"/>
        <w:rPr>
          <w:sz w:val="28"/>
          <w:szCs w:val="22"/>
        </w:rPr>
      </w:pPr>
    </w:p>
    <w:p w:rsidR="0080138B" w:rsidRDefault="001B0012" w:rsidP="00F84023">
      <w:pPr>
        <w:pStyle w:val="NoSpacing"/>
        <w:rPr>
          <w:sz w:val="28"/>
          <w:szCs w:val="22"/>
        </w:rPr>
      </w:pPr>
      <w:r w:rsidRPr="001B0012">
        <w:rPr>
          <w:sz w:val="28"/>
          <w:szCs w:val="22"/>
        </w:rPr>
        <w:t xml:space="preserve">Pondera Pharmaceuticals is seeking partnership and licensing agreements in order to </w:t>
      </w:r>
      <w:r w:rsidR="009B016A">
        <w:rPr>
          <w:sz w:val="28"/>
          <w:szCs w:val="22"/>
        </w:rPr>
        <w:t>significantly</w:t>
      </w:r>
      <w:r w:rsidR="009B016A" w:rsidRPr="001B0012">
        <w:rPr>
          <w:sz w:val="28"/>
          <w:szCs w:val="22"/>
        </w:rPr>
        <w:t xml:space="preserve"> </w:t>
      </w:r>
      <w:r w:rsidRPr="001B0012">
        <w:rPr>
          <w:sz w:val="28"/>
          <w:szCs w:val="22"/>
        </w:rPr>
        <w:t>expand the distribution</w:t>
      </w:r>
      <w:r w:rsidR="009B016A">
        <w:rPr>
          <w:sz w:val="28"/>
          <w:szCs w:val="22"/>
        </w:rPr>
        <w:t>,</w:t>
      </w:r>
      <w:r w:rsidRPr="001B0012">
        <w:rPr>
          <w:sz w:val="28"/>
          <w:szCs w:val="22"/>
        </w:rPr>
        <w:t xml:space="preserve"> marketing, and sales of our Endorphinate® product line.  Pondera is the sole owner of these </w:t>
      </w:r>
      <w:r w:rsidR="00C741ED">
        <w:rPr>
          <w:sz w:val="28"/>
          <w:szCs w:val="22"/>
        </w:rPr>
        <w:t>patented formulations</w:t>
      </w:r>
      <w:r w:rsidRPr="001B0012">
        <w:rPr>
          <w:sz w:val="28"/>
          <w:szCs w:val="22"/>
        </w:rPr>
        <w:t xml:space="preserve"> and has no obligation to, or contracts with, any third parties with regard to these patents. </w:t>
      </w:r>
    </w:p>
    <w:p w:rsidR="00CB094B" w:rsidRDefault="00CB094B" w:rsidP="00F84023">
      <w:pPr>
        <w:pStyle w:val="NoSpacing"/>
        <w:rPr>
          <w:sz w:val="28"/>
          <w:szCs w:val="22"/>
        </w:rPr>
      </w:pPr>
    </w:p>
    <w:p w:rsidR="00CB094B" w:rsidRDefault="00CB094B" w:rsidP="00F84023">
      <w:pPr>
        <w:pStyle w:val="NoSpacing"/>
        <w:rPr>
          <w:sz w:val="28"/>
          <w:szCs w:val="22"/>
        </w:rPr>
      </w:pPr>
    </w:p>
    <w:p w:rsidR="0080138B" w:rsidRDefault="0080138B" w:rsidP="00F84023">
      <w:pPr>
        <w:pStyle w:val="NoSpacing"/>
        <w:rPr>
          <w:sz w:val="28"/>
          <w:szCs w:val="22"/>
        </w:rPr>
      </w:pPr>
    </w:p>
    <w:p w:rsidR="00F84023" w:rsidRPr="00CB094B" w:rsidRDefault="00F14BE4" w:rsidP="00F84023">
      <w:pPr>
        <w:pStyle w:val="NoSpacing"/>
        <w:rPr>
          <w:b/>
          <w:sz w:val="28"/>
          <w:szCs w:val="22"/>
        </w:rPr>
      </w:pPr>
      <w:r w:rsidRPr="00F14BE4">
        <w:rPr>
          <w:b/>
          <w:sz w:val="28"/>
          <w:szCs w:val="22"/>
        </w:rPr>
        <w:t>For more information, please contact:</w:t>
      </w:r>
    </w:p>
    <w:p w:rsidR="00F84023" w:rsidRPr="00C741ED" w:rsidRDefault="00F84023" w:rsidP="00F84023">
      <w:pPr>
        <w:pStyle w:val="NoSpacing"/>
        <w:rPr>
          <w:sz w:val="2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1"/>
        <w:gridCol w:w="4485"/>
      </w:tblGrid>
      <w:tr w:rsidR="00F84023" w:rsidRPr="00C741ED">
        <w:tc>
          <w:tcPr>
            <w:tcW w:w="4788" w:type="dxa"/>
          </w:tcPr>
          <w:p w:rsidR="00F84023" w:rsidRPr="00C741ED" w:rsidRDefault="00F84023">
            <w:pPr>
              <w:pStyle w:val="NoSpacing"/>
              <w:rPr>
                <w:sz w:val="28"/>
                <w:szCs w:val="22"/>
              </w:rPr>
            </w:pPr>
          </w:p>
          <w:p w:rsidR="00F84023" w:rsidRPr="00C741ED" w:rsidRDefault="001B0012">
            <w:pPr>
              <w:pStyle w:val="NoSpacing"/>
              <w:rPr>
                <w:sz w:val="28"/>
                <w:szCs w:val="22"/>
              </w:rPr>
            </w:pPr>
            <w:r w:rsidRPr="001B0012">
              <w:rPr>
                <w:sz w:val="28"/>
                <w:szCs w:val="22"/>
              </w:rPr>
              <w:t>William E. Crain, President, CEO</w:t>
            </w:r>
          </w:p>
          <w:p w:rsidR="00F84023" w:rsidRPr="00C741ED" w:rsidRDefault="001B0012">
            <w:pPr>
              <w:pStyle w:val="NoSpacing"/>
              <w:rPr>
                <w:sz w:val="28"/>
                <w:szCs w:val="22"/>
              </w:rPr>
            </w:pPr>
            <w:r w:rsidRPr="001B0012">
              <w:rPr>
                <w:sz w:val="28"/>
                <w:szCs w:val="22"/>
              </w:rPr>
              <w:t>Pondera Pharmaceuticals, Inc.</w:t>
            </w:r>
          </w:p>
          <w:p w:rsidR="00F84023" w:rsidRPr="00C741ED" w:rsidRDefault="001B0012">
            <w:pPr>
              <w:pStyle w:val="NoSpacing"/>
              <w:rPr>
                <w:sz w:val="28"/>
                <w:szCs w:val="22"/>
              </w:rPr>
            </w:pPr>
            <w:r w:rsidRPr="001B0012">
              <w:rPr>
                <w:sz w:val="28"/>
                <w:szCs w:val="22"/>
              </w:rPr>
              <w:t>Pondera Biotechnologies, Inc.</w:t>
            </w:r>
          </w:p>
          <w:p w:rsidR="00F84023" w:rsidRPr="00C741ED" w:rsidRDefault="00641049">
            <w:pPr>
              <w:pStyle w:val="NoSpacing"/>
              <w:rPr>
                <w:sz w:val="28"/>
                <w:szCs w:val="22"/>
              </w:rPr>
            </w:pPr>
            <w:hyperlink r:id="rId10" w:history="1">
              <w:r w:rsidR="001B0012" w:rsidRPr="001B0012">
                <w:rPr>
                  <w:rStyle w:val="Hyperlink"/>
                  <w:rFonts w:cs="Times New Roman"/>
                  <w:sz w:val="28"/>
                  <w:szCs w:val="22"/>
                </w:rPr>
                <w:t>www.ponderapharma.com</w:t>
              </w:r>
            </w:hyperlink>
          </w:p>
        </w:tc>
        <w:tc>
          <w:tcPr>
            <w:tcW w:w="4788" w:type="dxa"/>
          </w:tcPr>
          <w:p w:rsidR="00F84023" w:rsidRPr="00C741ED" w:rsidRDefault="00F84023">
            <w:pPr>
              <w:pStyle w:val="NoSpacing"/>
              <w:rPr>
                <w:sz w:val="28"/>
                <w:szCs w:val="22"/>
              </w:rPr>
            </w:pPr>
          </w:p>
          <w:p w:rsidR="00F84023" w:rsidRPr="00C741ED" w:rsidRDefault="001B0012">
            <w:pPr>
              <w:pStyle w:val="NoSpacing"/>
              <w:jc w:val="right"/>
              <w:rPr>
                <w:sz w:val="28"/>
                <w:szCs w:val="22"/>
              </w:rPr>
            </w:pPr>
            <w:r w:rsidRPr="001B0012">
              <w:rPr>
                <w:sz w:val="28"/>
                <w:szCs w:val="22"/>
              </w:rPr>
              <w:t>209 Chadsey Road</w:t>
            </w:r>
          </w:p>
          <w:p w:rsidR="00F84023" w:rsidRPr="00C741ED" w:rsidRDefault="001B0012">
            <w:pPr>
              <w:pStyle w:val="NoSpacing"/>
              <w:jc w:val="right"/>
              <w:rPr>
                <w:sz w:val="28"/>
                <w:szCs w:val="22"/>
              </w:rPr>
            </w:pPr>
            <w:r w:rsidRPr="001B0012">
              <w:rPr>
                <w:sz w:val="28"/>
                <w:szCs w:val="22"/>
              </w:rPr>
              <w:t>Pownal ME 04069</w:t>
            </w:r>
          </w:p>
          <w:p w:rsidR="00F84023" w:rsidRPr="00C741ED" w:rsidRDefault="001B0012">
            <w:pPr>
              <w:pStyle w:val="NoSpacing"/>
              <w:jc w:val="right"/>
              <w:rPr>
                <w:sz w:val="28"/>
              </w:rPr>
            </w:pPr>
            <w:r w:rsidRPr="001B0012">
              <w:rPr>
                <w:sz w:val="28"/>
                <w:szCs w:val="22"/>
              </w:rPr>
              <w:t>(207) 688-4494</w:t>
            </w:r>
          </w:p>
          <w:p w:rsidR="00F84023" w:rsidRPr="00C741ED" w:rsidRDefault="00641049">
            <w:pPr>
              <w:pStyle w:val="NoSpacing"/>
              <w:jc w:val="right"/>
              <w:rPr>
                <w:sz w:val="28"/>
                <w:szCs w:val="22"/>
              </w:rPr>
            </w:pPr>
            <w:hyperlink r:id="rId11" w:history="1">
              <w:r w:rsidR="001B0012" w:rsidRPr="001B0012">
                <w:rPr>
                  <w:rStyle w:val="Hyperlink"/>
                  <w:rFonts w:cs="Times New Roman"/>
                  <w:sz w:val="28"/>
                  <w:szCs w:val="22"/>
                </w:rPr>
                <w:t>william@ponderapharma.com</w:t>
              </w:r>
            </w:hyperlink>
          </w:p>
        </w:tc>
      </w:tr>
    </w:tbl>
    <w:p w:rsidR="00F84023" w:rsidRPr="00C741ED" w:rsidRDefault="00F84023" w:rsidP="00F84023">
      <w:pPr>
        <w:rPr>
          <w:rFonts w:ascii="Times New Roman" w:hAnsi="Times New Roman" w:cs="Times New Roman"/>
          <w:sz w:val="28"/>
          <w:szCs w:val="28"/>
        </w:rPr>
      </w:pPr>
    </w:p>
    <w:p w:rsidR="00F84023" w:rsidRPr="00CD6CAD" w:rsidRDefault="00CD6CAD" w:rsidP="00F84023">
      <w:pPr>
        <w:rPr>
          <w:rFonts w:ascii="Times New Roman" w:hAnsi="Times New Roman" w:cs="Times New Roman"/>
          <w:b/>
          <w:sz w:val="28"/>
          <w:szCs w:val="28"/>
        </w:rPr>
      </w:pPr>
      <w:r w:rsidRPr="00CD6CAD">
        <w:rPr>
          <w:rFonts w:ascii="Times New Roman" w:hAnsi="Times New Roman" w:cs="Times New Roman"/>
          <w:b/>
          <w:sz w:val="28"/>
          <w:szCs w:val="28"/>
        </w:rPr>
        <w:t>Endnotes:</w:t>
      </w:r>
    </w:p>
    <w:p w:rsidR="00CD6CAD" w:rsidRDefault="00CD6CAD" w:rsidP="00F84023">
      <w:pPr>
        <w:rPr>
          <w:rFonts w:ascii="Times New Roman" w:hAnsi="Times New Roman" w:cs="Times New Roman"/>
          <w:sz w:val="28"/>
          <w:szCs w:val="28"/>
        </w:rPr>
      </w:pPr>
    </w:p>
    <w:p w:rsidR="00CD6CAD" w:rsidRPr="009C272E" w:rsidRDefault="00CD6CAD" w:rsidP="00CD6CAD">
      <w:pPr>
        <w:pStyle w:val="EndnoteText"/>
        <w:rPr>
          <w:rFonts w:ascii="Times New Roman" w:hAnsi="Times New Roman" w:cs="Times New Roman"/>
          <w:sz w:val="24"/>
          <w:szCs w:val="24"/>
        </w:rPr>
      </w:pPr>
      <w:r w:rsidRPr="009C272E">
        <w:rPr>
          <w:rFonts w:ascii="Times New Roman" w:hAnsi="Times New Roman" w:cs="Times New Roman"/>
          <w:sz w:val="24"/>
          <w:szCs w:val="24"/>
          <w:vertAlign w:val="superscript"/>
        </w:rPr>
        <w:t xml:space="preserve">1 </w:t>
      </w:r>
      <w:hyperlink r:id="rId12" w:history="1">
        <w:r w:rsidRPr="009C272E">
          <w:rPr>
            <w:rFonts w:ascii="Times New Roman" w:hAnsi="Times New Roman" w:cs="Times New Roman"/>
            <w:color w:val="0000FF"/>
            <w:sz w:val="24"/>
            <w:szCs w:val="24"/>
          </w:rPr>
          <w:t xml:space="preserve">R. C. Kessler, P. A. Berglund, O. </w:t>
        </w:r>
        <w:proofErr w:type="spellStart"/>
        <w:r w:rsidRPr="009C272E">
          <w:rPr>
            <w:rFonts w:ascii="Times New Roman" w:hAnsi="Times New Roman" w:cs="Times New Roman"/>
            <w:color w:val="0000FF"/>
            <w:sz w:val="24"/>
            <w:szCs w:val="24"/>
          </w:rPr>
          <w:t>Demler</w:t>
        </w:r>
        <w:proofErr w:type="spellEnd"/>
        <w:r w:rsidRPr="009C272E">
          <w:rPr>
            <w:rFonts w:ascii="Times New Roman" w:hAnsi="Times New Roman" w:cs="Times New Roman"/>
            <w:color w:val="0000FF"/>
            <w:sz w:val="24"/>
            <w:szCs w:val="24"/>
          </w:rPr>
          <w:t>, R. Jin, and E. E. Walters, “Lifetime prevalence and age-of-onset distributions of DSM-IV disorders in the National Comorbidity Survey Replication (</w:t>
        </w:r>
        <w:proofErr w:type="spellStart"/>
        <w:r w:rsidRPr="009C272E">
          <w:rPr>
            <w:rFonts w:ascii="Times New Roman" w:hAnsi="Times New Roman" w:cs="Times New Roman"/>
            <w:color w:val="0000FF"/>
            <w:sz w:val="24"/>
            <w:szCs w:val="24"/>
          </w:rPr>
          <w:t>NCS</w:t>
        </w:r>
        <w:proofErr w:type="spellEnd"/>
        <w:r w:rsidRPr="009C272E">
          <w:rPr>
            <w:rFonts w:ascii="Times New Roman" w:hAnsi="Times New Roman" w:cs="Times New Roman"/>
            <w:color w:val="0000FF"/>
            <w:sz w:val="24"/>
            <w:szCs w:val="24"/>
          </w:rPr>
          <w:t>-R),” Archives of Psychiatry, Vol. 62, No. 6, 2005, pp. 593-602.</w:t>
        </w:r>
      </w:hyperlink>
    </w:p>
    <w:p w:rsidR="00CD6CAD" w:rsidRPr="009C272E" w:rsidRDefault="00CD6CAD" w:rsidP="00CD6CAD">
      <w:pPr>
        <w:pStyle w:val="EndnoteText"/>
        <w:rPr>
          <w:rFonts w:ascii="Times New Roman" w:hAnsi="Times New Roman" w:cs="Times New Roman"/>
          <w:sz w:val="24"/>
          <w:szCs w:val="24"/>
        </w:rPr>
      </w:pPr>
    </w:p>
    <w:p w:rsidR="00CD6CAD" w:rsidRPr="009C272E" w:rsidRDefault="00CD6CAD" w:rsidP="00CD6CAD">
      <w:pPr>
        <w:pStyle w:val="EndnoteText"/>
        <w:rPr>
          <w:rFonts w:ascii="Times New Roman" w:hAnsi="Times New Roman" w:cs="Times New Roman"/>
          <w:sz w:val="24"/>
          <w:szCs w:val="24"/>
        </w:rPr>
      </w:pPr>
      <w:r w:rsidRPr="009C272E">
        <w:rPr>
          <w:rFonts w:ascii="Times New Roman" w:hAnsi="Times New Roman" w:cs="Times New Roman"/>
          <w:sz w:val="24"/>
          <w:szCs w:val="24"/>
          <w:vertAlign w:val="superscript"/>
        </w:rPr>
        <w:t xml:space="preserve">2 </w:t>
      </w:r>
      <w:hyperlink r:id="rId13" w:history="1">
        <w:r w:rsidRPr="009C272E">
          <w:rPr>
            <w:rFonts w:ascii="Times New Roman" w:hAnsi="Times New Roman" w:cs="Times New Roman"/>
            <w:color w:val="0000FF"/>
            <w:sz w:val="24"/>
            <w:szCs w:val="24"/>
          </w:rPr>
          <w:t xml:space="preserve">N. </w:t>
        </w:r>
        <w:proofErr w:type="spellStart"/>
        <w:r w:rsidRPr="009C272E">
          <w:rPr>
            <w:rFonts w:ascii="Times New Roman" w:hAnsi="Times New Roman" w:cs="Times New Roman"/>
            <w:color w:val="0000FF"/>
            <w:sz w:val="24"/>
            <w:szCs w:val="24"/>
          </w:rPr>
          <w:t>Vgontzas</w:t>
        </w:r>
        <w:proofErr w:type="spellEnd"/>
        <w:r w:rsidRPr="009C272E">
          <w:rPr>
            <w:rFonts w:ascii="Times New Roman" w:hAnsi="Times New Roman" w:cs="Times New Roman"/>
            <w:color w:val="0000FF"/>
            <w:sz w:val="24"/>
            <w:szCs w:val="24"/>
          </w:rPr>
          <w:t xml:space="preserve"> and E. O. </w:t>
        </w:r>
        <w:proofErr w:type="spellStart"/>
        <w:r w:rsidRPr="009C272E">
          <w:rPr>
            <w:rFonts w:ascii="Times New Roman" w:hAnsi="Times New Roman" w:cs="Times New Roman"/>
            <w:color w:val="0000FF"/>
            <w:sz w:val="24"/>
            <w:szCs w:val="24"/>
          </w:rPr>
          <w:t>Bixler</w:t>
        </w:r>
        <w:proofErr w:type="spellEnd"/>
        <w:r w:rsidRPr="009C272E">
          <w:rPr>
            <w:rFonts w:ascii="Times New Roman" w:hAnsi="Times New Roman" w:cs="Times New Roman"/>
            <w:color w:val="0000FF"/>
            <w:sz w:val="24"/>
            <w:szCs w:val="24"/>
          </w:rPr>
          <w:t xml:space="preserve">, “Benzodiazepine side effects: role of pharmacokinetics and </w:t>
        </w:r>
        <w:proofErr w:type="spellStart"/>
        <w:r w:rsidRPr="009C272E">
          <w:rPr>
            <w:rFonts w:ascii="Times New Roman" w:hAnsi="Times New Roman" w:cs="Times New Roman"/>
            <w:color w:val="0000FF"/>
            <w:sz w:val="24"/>
            <w:szCs w:val="24"/>
          </w:rPr>
          <w:t>pharmacodynamics</w:t>
        </w:r>
        <w:proofErr w:type="spellEnd"/>
        <w:r w:rsidRPr="009C272E">
          <w:rPr>
            <w:rFonts w:ascii="Times New Roman" w:hAnsi="Times New Roman" w:cs="Times New Roman"/>
            <w:color w:val="0000FF"/>
            <w:sz w:val="24"/>
            <w:szCs w:val="24"/>
          </w:rPr>
          <w:t>,” Pharmacology, Vol. 51, 1995, pp. 205-223.</w:t>
        </w:r>
      </w:hyperlink>
    </w:p>
    <w:p w:rsidR="00CD6CAD" w:rsidRPr="009C272E" w:rsidRDefault="00CD6CAD" w:rsidP="00CD6CAD">
      <w:pPr>
        <w:pStyle w:val="EndnoteText"/>
        <w:rPr>
          <w:rFonts w:ascii="Times New Roman" w:hAnsi="Times New Roman" w:cs="Times New Roman"/>
          <w:sz w:val="24"/>
          <w:szCs w:val="24"/>
        </w:rPr>
      </w:pPr>
    </w:p>
    <w:p w:rsidR="00CD6CAD" w:rsidRPr="009C272E" w:rsidRDefault="00CD6CAD" w:rsidP="00CD6CAD">
      <w:pPr>
        <w:rPr>
          <w:rFonts w:ascii="Times New Roman" w:hAnsi="Times New Roman" w:cs="Times New Roman"/>
          <w:vertAlign w:val="superscript"/>
        </w:rPr>
      </w:pPr>
      <w:r w:rsidRPr="009C272E">
        <w:rPr>
          <w:rFonts w:ascii="Times New Roman" w:hAnsi="Times New Roman" w:cs="Times New Roman"/>
          <w:vertAlign w:val="superscript"/>
        </w:rPr>
        <w:t>3</w:t>
      </w:r>
      <w:r w:rsidRPr="009C272E">
        <w:rPr>
          <w:rFonts w:ascii="Times New Roman" w:hAnsi="Times New Roman" w:cs="Times New Roman"/>
        </w:rPr>
        <w:t xml:space="preserve"> </w:t>
      </w:r>
      <w:hyperlink r:id="rId14" w:history="1">
        <w:r w:rsidRPr="009C272E">
          <w:rPr>
            <w:rFonts w:ascii="Times New Roman" w:hAnsi="Times New Roman" w:cs="Times New Roman"/>
            <w:color w:val="0000FF"/>
          </w:rPr>
          <w:t xml:space="preserve">E. Cascade, A. H. </w:t>
        </w:r>
        <w:proofErr w:type="spellStart"/>
        <w:r w:rsidRPr="009C272E">
          <w:rPr>
            <w:rFonts w:ascii="Times New Roman" w:hAnsi="Times New Roman" w:cs="Times New Roman"/>
            <w:color w:val="0000FF"/>
          </w:rPr>
          <w:t>Kalali</w:t>
        </w:r>
        <w:proofErr w:type="spellEnd"/>
        <w:r w:rsidRPr="009C272E">
          <w:rPr>
            <w:rFonts w:ascii="Times New Roman" w:hAnsi="Times New Roman" w:cs="Times New Roman"/>
            <w:color w:val="0000FF"/>
          </w:rPr>
          <w:t xml:space="preserve"> and S. H. Kennedy, “Real-world data on </w:t>
        </w:r>
        <w:proofErr w:type="spellStart"/>
        <w:r w:rsidRPr="009C272E">
          <w:rPr>
            <w:rFonts w:ascii="Times New Roman" w:hAnsi="Times New Roman" w:cs="Times New Roman"/>
            <w:color w:val="0000FF"/>
          </w:rPr>
          <w:t>SSRI</w:t>
        </w:r>
        <w:proofErr w:type="spellEnd"/>
        <w:r w:rsidRPr="009C272E">
          <w:rPr>
            <w:rFonts w:ascii="Times New Roman" w:hAnsi="Times New Roman" w:cs="Times New Roman"/>
            <w:color w:val="0000FF"/>
          </w:rPr>
          <w:t xml:space="preserve"> antidepressant side effects,” Psychiatry (</w:t>
        </w:r>
        <w:proofErr w:type="spellStart"/>
        <w:r w:rsidRPr="009C272E">
          <w:rPr>
            <w:rFonts w:ascii="Times New Roman" w:hAnsi="Times New Roman" w:cs="Times New Roman"/>
            <w:color w:val="0000FF"/>
          </w:rPr>
          <w:t>Edgmont</w:t>
        </w:r>
        <w:proofErr w:type="spellEnd"/>
        <w:r w:rsidRPr="009C272E">
          <w:rPr>
            <w:rFonts w:ascii="Times New Roman" w:hAnsi="Times New Roman" w:cs="Times New Roman"/>
            <w:color w:val="0000FF"/>
          </w:rPr>
          <w:t>), Vol. 6, Vol. 2, 2009, pp. 16-18.</w:t>
        </w:r>
      </w:hyperlink>
    </w:p>
    <w:p w:rsidR="00CD6CAD" w:rsidRPr="009C272E" w:rsidRDefault="00CD6CAD" w:rsidP="00CD6CAD">
      <w:pPr>
        <w:rPr>
          <w:rFonts w:ascii="Times New Roman" w:hAnsi="Times New Roman" w:cs="Times New Roman"/>
          <w:vertAlign w:val="superscript"/>
        </w:rPr>
      </w:pPr>
    </w:p>
    <w:p w:rsidR="00CD6CAD" w:rsidRPr="009C272E" w:rsidRDefault="00CD6CAD" w:rsidP="00CD6CAD">
      <w:pPr>
        <w:spacing w:after="160" w:line="259" w:lineRule="auto"/>
        <w:rPr>
          <w:rFonts w:ascii="Times New Roman" w:hAnsi="Times New Roman" w:cs="Times New Roman"/>
        </w:rPr>
      </w:pPr>
      <w:proofErr w:type="spellStart"/>
      <w:r w:rsidRPr="009C272E">
        <w:rPr>
          <w:rFonts w:ascii="Times New Roman" w:hAnsi="Times New Roman" w:cs="Times New Roman"/>
          <w:vertAlign w:val="superscript"/>
        </w:rPr>
        <w:t>4</w:t>
      </w:r>
      <w:hyperlink r:id="rId15" w:history="1">
        <w:r w:rsidRPr="009C272E">
          <w:rPr>
            <w:rStyle w:val="Hyperlink"/>
            <w:rFonts w:ascii="Times New Roman" w:hAnsi="Times New Roman" w:cs="Times New Roman"/>
            <w:u w:val="none"/>
          </w:rPr>
          <w:t>C</w:t>
        </w:r>
        <w:proofErr w:type="spellEnd"/>
        <w:r w:rsidRPr="009C272E">
          <w:rPr>
            <w:rStyle w:val="Hyperlink"/>
            <w:rFonts w:ascii="Times New Roman" w:hAnsi="Times New Roman" w:cs="Times New Roman"/>
            <w:u w:val="none"/>
          </w:rPr>
          <w:t xml:space="preserve">. I. Perez Benitez, et al, “Use of benzodiazepines and selective serotonin reuptake inhibitors in middle-aged and older adults with anxiety disorders:  A longitudinal and prospective study,” Am J </w:t>
        </w:r>
        <w:proofErr w:type="spellStart"/>
        <w:r w:rsidRPr="009C272E">
          <w:rPr>
            <w:rStyle w:val="Hyperlink"/>
            <w:rFonts w:ascii="Times New Roman" w:hAnsi="Times New Roman" w:cs="Times New Roman"/>
            <w:u w:val="none"/>
          </w:rPr>
          <w:t>Geriatr</w:t>
        </w:r>
        <w:proofErr w:type="spellEnd"/>
        <w:r w:rsidRPr="009C272E">
          <w:rPr>
            <w:rStyle w:val="Hyperlink"/>
            <w:rFonts w:ascii="Times New Roman" w:hAnsi="Times New Roman" w:cs="Times New Roman"/>
            <w:u w:val="none"/>
          </w:rPr>
          <w:t xml:space="preserve"> Psychiatry, </w:t>
        </w:r>
        <w:proofErr w:type="spellStart"/>
        <w:r w:rsidRPr="009C272E">
          <w:rPr>
            <w:rStyle w:val="Hyperlink"/>
            <w:rFonts w:ascii="Times New Roman" w:hAnsi="Times New Roman" w:cs="Times New Roman"/>
            <w:u w:val="none"/>
          </w:rPr>
          <w:t>Vol</w:t>
        </w:r>
        <w:proofErr w:type="spellEnd"/>
        <w:r w:rsidRPr="009C272E">
          <w:rPr>
            <w:rStyle w:val="Hyperlink"/>
            <w:rFonts w:ascii="Times New Roman" w:hAnsi="Times New Roman" w:cs="Times New Roman"/>
            <w:u w:val="none"/>
          </w:rPr>
          <w:t xml:space="preserve"> 16, No. 1, 2008, pp. 5-13.</w:t>
        </w:r>
      </w:hyperlink>
    </w:p>
    <w:p w:rsidR="00CD6CAD" w:rsidRPr="009C272E" w:rsidRDefault="00CD6CAD" w:rsidP="00CD6CAD">
      <w:pPr>
        <w:spacing w:after="160" w:line="259" w:lineRule="auto"/>
        <w:rPr>
          <w:rFonts w:ascii="Times New Roman" w:hAnsi="Times New Roman" w:cs="Times New Roman"/>
        </w:rPr>
      </w:pPr>
      <w:r w:rsidRPr="009C272E">
        <w:rPr>
          <w:rFonts w:ascii="Times New Roman" w:hAnsi="Times New Roman" w:cs="Times New Roman"/>
          <w:vertAlign w:val="superscript"/>
        </w:rPr>
        <w:t xml:space="preserve">5 </w:t>
      </w:r>
      <w:hyperlink r:id="rId16" w:history="1">
        <w:r w:rsidRPr="009C272E">
          <w:rPr>
            <w:rStyle w:val="Hyperlink"/>
            <w:rFonts w:ascii="Times New Roman" w:hAnsi="Times New Roman" w:cs="Times New Roman"/>
            <w:u w:val="none"/>
          </w:rPr>
          <w:t xml:space="preserve">B. </w:t>
        </w:r>
        <w:proofErr w:type="spellStart"/>
        <w:r w:rsidRPr="009C272E">
          <w:rPr>
            <w:rStyle w:val="Hyperlink"/>
            <w:rFonts w:ascii="Times New Roman" w:hAnsi="Times New Roman" w:cs="Times New Roman"/>
            <w:u w:val="none"/>
          </w:rPr>
          <w:t>Dell’osso</w:t>
        </w:r>
        <w:proofErr w:type="spellEnd"/>
        <w:r w:rsidRPr="009C272E">
          <w:rPr>
            <w:rStyle w:val="Hyperlink"/>
            <w:rFonts w:ascii="Times New Roman" w:hAnsi="Times New Roman" w:cs="Times New Roman"/>
            <w:u w:val="none"/>
          </w:rPr>
          <w:t xml:space="preserve"> and M. </w:t>
        </w:r>
        <w:proofErr w:type="spellStart"/>
        <w:r w:rsidRPr="009C272E">
          <w:rPr>
            <w:rStyle w:val="Hyperlink"/>
            <w:rFonts w:ascii="Times New Roman" w:hAnsi="Times New Roman" w:cs="Times New Roman"/>
            <w:u w:val="none"/>
          </w:rPr>
          <w:t>Lader</w:t>
        </w:r>
        <w:proofErr w:type="spellEnd"/>
        <w:r w:rsidRPr="009C272E">
          <w:rPr>
            <w:rStyle w:val="Hyperlink"/>
            <w:rFonts w:ascii="Times New Roman" w:hAnsi="Times New Roman" w:cs="Times New Roman"/>
            <w:u w:val="none"/>
          </w:rPr>
          <w:t xml:space="preserve">, “Do benzodiazepines still deserve a major role in the treatment of psychiatric disorders?  A critical reappraisal,” </w:t>
        </w:r>
        <w:r w:rsidRPr="009C272E">
          <w:rPr>
            <w:rStyle w:val="Hyperlink"/>
            <w:rFonts w:ascii="Times New Roman" w:hAnsi="Times New Roman" w:cs="Times New Roman"/>
            <w:i/>
            <w:u w:val="none"/>
          </w:rPr>
          <w:t>European Psychiatr</w:t>
        </w:r>
        <w:r w:rsidRPr="009C272E">
          <w:rPr>
            <w:rStyle w:val="Hyperlink"/>
            <w:rFonts w:ascii="Times New Roman" w:hAnsi="Times New Roman" w:cs="Times New Roman"/>
            <w:u w:val="none"/>
          </w:rPr>
          <w:t xml:space="preserve">y, </w:t>
        </w:r>
        <w:proofErr w:type="spellStart"/>
        <w:r w:rsidRPr="009C272E">
          <w:rPr>
            <w:rStyle w:val="Hyperlink"/>
            <w:rFonts w:ascii="Times New Roman" w:hAnsi="Times New Roman" w:cs="Times New Roman"/>
            <w:u w:val="none"/>
          </w:rPr>
          <w:t>Vol</w:t>
        </w:r>
        <w:proofErr w:type="spellEnd"/>
        <w:r w:rsidRPr="009C272E">
          <w:rPr>
            <w:rStyle w:val="Hyperlink"/>
            <w:rFonts w:ascii="Times New Roman" w:hAnsi="Times New Roman" w:cs="Times New Roman"/>
            <w:u w:val="none"/>
          </w:rPr>
          <w:t xml:space="preserve"> 28, 2013, pp. 7-20.</w:t>
        </w:r>
      </w:hyperlink>
    </w:p>
    <w:p w:rsidR="00CD6CAD" w:rsidRPr="009C272E" w:rsidRDefault="00CD6CAD" w:rsidP="00CD6CAD">
      <w:pPr>
        <w:rPr>
          <w:rStyle w:val="Hyperlink"/>
          <w:rFonts w:ascii="Times New Roman" w:hAnsi="Times New Roman" w:cs="Times New Roman"/>
          <w:u w:val="none"/>
        </w:rPr>
      </w:pPr>
      <w:r w:rsidRPr="009C272E">
        <w:rPr>
          <w:rFonts w:ascii="Times New Roman" w:hAnsi="Times New Roman" w:cs="Times New Roman"/>
          <w:vertAlign w:val="superscript"/>
        </w:rPr>
        <w:t xml:space="preserve">6 </w:t>
      </w:r>
      <w:hyperlink r:id="rId17" w:history="1">
        <w:r w:rsidRPr="009C272E">
          <w:rPr>
            <w:rStyle w:val="Hyperlink"/>
            <w:rFonts w:ascii="Times New Roman" w:hAnsi="Times New Roman" w:cs="Times New Roman"/>
            <w:u w:val="none"/>
          </w:rPr>
          <w:t>J. M. Kauffman, “Selective reuptake inhibitor (</w:t>
        </w:r>
        <w:proofErr w:type="spellStart"/>
        <w:r w:rsidRPr="009C272E">
          <w:rPr>
            <w:rStyle w:val="Hyperlink"/>
            <w:rFonts w:ascii="Times New Roman" w:hAnsi="Times New Roman" w:cs="Times New Roman"/>
            <w:u w:val="none"/>
          </w:rPr>
          <w:t>SSRI</w:t>
        </w:r>
        <w:proofErr w:type="spellEnd"/>
        <w:r w:rsidRPr="009C272E">
          <w:rPr>
            <w:rStyle w:val="Hyperlink"/>
            <w:rFonts w:ascii="Times New Roman" w:hAnsi="Times New Roman" w:cs="Times New Roman"/>
            <w:u w:val="none"/>
          </w:rPr>
          <w:t xml:space="preserve">) drugs:  More risks than benefits,” </w:t>
        </w:r>
        <w:r w:rsidRPr="009C272E">
          <w:rPr>
            <w:rStyle w:val="Emphasis"/>
            <w:rFonts w:ascii="Times New Roman" w:hAnsi="Times New Roman" w:cs="Times New Roman"/>
            <w:color w:val="0000FF"/>
          </w:rPr>
          <w:t>Journal of American Physicians and Surgeons,</w:t>
        </w:r>
        <w:r w:rsidRPr="009C272E">
          <w:rPr>
            <w:rStyle w:val="Hyperlink"/>
            <w:rFonts w:ascii="Times New Roman" w:hAnsi="Times New Roman" w:cs="Times New Roman"/>
            <w:u w:val="none"/>
          </w:rPr>
          <w:t xml:space="preserve"> Vol. 14, No. 1, 2009, pp. 7-12.</w:t>
        </w:r>
      </w:hyperlink>
    </w:p>
    <w:p w:rsidR="00CD6CAD" w:rsidRPr="009C272E" w:rsidRDefault="00CD6CAD" w:rsidP="00CD6CAD">
      <w:pPr>
        <w:rPr>
          <w:rStyle w:val="Hyperlink"/>
          <w:rFonts w:ascii="Times New Roman" w:hAnsi="Times New Roman" w:cs="Times New Roman"/>
          <w:u w:val="none"/>
        </w:rPr>
      </w:pPr>
    </w:p>
    <w:p w:rsidR="00CD6CAD" w:rsidRPr="009C272E" w:rsidRDefault="00CD6CAD" w:rsidP="00CD6CAD">
      <w:pPr>
        <w:rPr>
          <w:rStyle w:val="Hyperlink"/>
          <w:rFonts w:ascii="Times New Roman" w:hAnsi="Times New Roman" w:cs="Times New Roman"/>
          <w:u w:val="none"/>
        </w:rPr>
      </w:pPr>
      <w:r w:rsidRPr="009C272E">
        <w:rPr>
          <w:rStyle w:val="Hyperlink"/>
          <w:rFonts w:ascii="Times New Roman" w:hAnsi="Times New Roman" w:cs="Times New Roman"/>
          <w:u w:val="none"/>
          <w:vertAlign w:val="superscript"/>
        </w:rPr>
        <w:t xml:space="preserve">7 </w:t>
      </w:r>
      <w:r w:rsidRPr="009C272E">
        <w:rPr>
          <w:rStyle w:val="Hyperlink"/>
          <w:rFonts w:ascii="Times New Roman" w:hAnsi="Times New Roman" w:cs="Times New Roman"/>
          <w:u w:val="none"/>
        </w:rPr>
        <w:t>M. Park, “Half of Americans use supplements,” CNN Health, April 13, 2011.</w:t>
      </w:r>
    </w:p>
    <w:p w:rsidR="00CD6CAD" w:rsidRPr="009C272E" w:rsidRDefault="00CD6CAD" w:rsidP="00CD6CAD">
      <w:pPr>
        <w:rPr>
          <w:rStyle w:val="Hyperlink"/>
          <w:rFonts w:ascii="Times New Roman" w:hAnsi="Times New Roman" w:cs="Times New Roman"/>
          <w:u w:val="none"/>
        </w:rPr>
      </w:pPr>
      <w:hyperlink r:id="rId18" w:history="1">
        <w:r w:rsidRPr="009C272E">
          <w:rPr>
            <w:rStyle w:val="Hyperlink"/>
            <w:rFonts w:ascii="Times New Roman" w:hAnsi="Times New Roman" w:cs="Times New Roman"/>
            <w:u w:val="none"/>
          </w:rPr>
          <w:t>http://www.cnn.com/2011/HEALTH/04/13/supplements.dietary/</w:t>
        </w:r>
      </w:hyperlink>
    </w:p>
    <w:p w:rsidR="00CD6CAD" w:rsidRPr="009C272E" w:rsidRDefault="00CD6CAD" w:rsidP="00CD6CAD">
      <w:pPr>
        <w:rPr>
          <w:rStyle w:val="Hyperlink"/>
          <w:rFonts w:ascii="Times New Roman" w:hAnsi="Times New Roman" w:cs="Times New Roman"/>
          <w:u w:val="none"/>
        </w:rPr>
      </w:pPr>
    </w:p>
    <w:p w:rsidR="00CD6CAD" w:rsidRPr="009C272E" w:rsidRDefault="00CD6CAD" w:rsidP="00CD6CAD">
      <w:pPr>
        <w:rPr>
          <w:rFonts w:ascii="Times New Roman" w:hAnsi="Times New Roman" w:cs="Times New Roman"/>
        </w:rPr>
      </w:pPr>
      <w:r w:rsidRPr="009C272E">
        <w:rPr>
          <w:rStyle w:val="Hyperlink"/>
          <w:rFonts w:ascii="Times New Roman" w:hAnsi="Times New Roman" w:cs="Times New Roman"/>
          <w:u w:val="none"/>
          <w:vertAlign w:val="superscript"/>
        </w:rPr>
        <w:t xml:space="preserve">8 </w:t>
      </w:r>
      <w:r w:rsidRPr="009C272E">
        <w:rPr>
          <w:rStyle w:val="Hyperlink"/>
          <w:rFonts w:ascii="Times New Roman" w:hAnsi="Times New Roman" w:cs="Times New Roman"/>
          <w:u w:val="none"/>
        </w:rPr>
        <w:t xml:space="preserve">C. Mar and S. Bent, “An evidence-based review of the 10 most commonly used herbs,” </w:t>
      </w:r>
      <w:r w:rsidRPr="009C272E">
        <w:rPr>
          <w:rStyle w:val="Hyperlink"/>
          <w:rFonts w:ascii="Times New Roman" w:hAnsi="Times New Roman" w:cs="Times New Roman"/>
          <w:i/>
          <w:u w:val="none"/>
        </w:rPr>
        <w:t xml:space="preserve">Western Journal of Medicine, </w:t>
      </w:r>
      <w:r w:rsidRPr="009C272E">
        <w:rPr>
          <w:rStyle w:val="Hyperlink"/>
          <w:rFonts w:ascii="Times New Roman" w:hAnsi="Times New Roman" w:cs="Times New Roman"/>
          <w:u w:val="none"/>
        </w:rPr>
        <w:t>Vol. 171, 1999.</w:t>
      </w:r>
    </w:p>
    <w:p w:rsidR="00CD6CAD" w:rsidRPr="009C272E" w:rsidRDefault="00CD6CAD" w:rsidP="00CD6CAD">
      <w:pPr>
        <w:rPr>
          <w:rFonts w:ascii="Times New Roman" w:hAnsi="Times New Roman" w:cs="Times New Roman"/>
        </w:rPr>
      </w:pPr>
    </w:p>
    <w:p w:rsidR="00CD6CAD" w:rsidRPr="009C272E" w:rsidRDefault="00CD6CAD" w:rsidP="00CD6CAD">
      <w:pPr>
        <w:spacing w:after="160" w:line="259" w:lineRule="auto"/>
        <w:rPr>
          <w:rFonts w:ascii="Times New Roman" w:hAnsi="Times New Roman" w:cs="Times New Roman"/>
        </w:rPr>
      </w:pPr>
      <w:r w:rsidRPr="009C272E">
        <w:rPr>
          <w:rFonts w:ascii="Times New Roman" w:hAnsi="Times New Roman" w:cs="Times New Roman"/>
          <w:vertAlign w:val="superscript"/>
        </w:rPr>
        <w:t xml:space="preserve">9 </w:t>
      </w:r>
      <w:hyperlink r:id="rId19" w:history="1">
        <w:r w:rsidRPr="009C272E">
          <w:rPr>
            <w:rStyle w:val="Hyperlink"/>
            <w:rFonts w:ascii="Times New Roman" w:hAnsi="Times New Roman" w:cs="Times New Roman"/>
            <w:u w:val="none"/>
          </w:rPr>
          <w:t xml:space="preserve">S. Crain and S. M. Crain, “Endorphinergic attenuation of distress by concomitantly enhancing endogenous opioid release and switching opioid receptor signaling from an excessively excitatory to a normal inhibitory mode,” Journal of Behavioral and Brain Science, Vol. 3, No. 7, 2013, pp. 497-508. </w:t>
        </w:r>
      </w:hyperlink>
    </w:p>
    <w:p w:rsidR="00CD6CAD" w:rsidRPr="009C272E" w:rsidRDefault="00CD6CAD" w:rsidP="00CD6CAD">
      <w:pPr>
        <w:spacing w:after="160" w:line="259" w:lineRule="auto"/>
        <w:rPr>
          <w:rFonts w:ascii="Times New Roman" w:hAnsi="Times New Roman" w:cs="Times New Roman"/>
        </w:rPr>
      </w:pPr>
      <w:r w:rsidRPr="009C272E">
        <w:rPr>
          <w:rFonts w:ascii="Times New Roman" w:hAnsi="Times New Roman" w:cs="Times New Roman"/>
          <w:vertAlign w:val="superscript"/>
        </w:rPr>
        <w:t xml:space="preserve">10 </w:t>
      </w:r>
      <w:hyperlink r:id="rId20" w:history="1">
        <w:r w:rsidRPr="009C272E">
          <w:rPr>
            <w:rStyle w:val="Hyperlink"/>
            <w:rFonts w:ascii="Times New Roman" w:hAnsi="Times New Roman" w:cs="Times New Roman"/>
            <w:u w:val="none"/>
          </w:rPr>
          <w:t>S. Crain, M. A. Crain and S. M Crain, “Emotional and physical distress relief using a novel endorphinergic formulation,” Journal of Behavioral and Brain Science, Vol. 3, No. 6, 2013, pp. 441-453.</w:t>
        </w:r>
      </w:hyperlink>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 xml:space="preserve">11 </w:t>
      </w:r>
      <w:hyperlink r:id="rId21" w:history="1">
        <w:proofErr w:type="spellStart"/>
        <w:r w:rsidRPr="009C272E">
          <w:rPr>
            <w:rFonts w:ascii="Times New Roman" w:hAnsi="Times New Roman" w:cs="Times New Roman"/>
            <w:color w:val="0000FF"/>
          </w:rPr>
          <w:t>Merenlender</w:t>
        </w:r>
        <w:proofErr w:type="spellEnd"/>
        <w:r w:rsidRPr="009C272E">
          <w:rPr>
            <w:rFonts w:ascii="Times New Roman" w:hAnsi="Times New Roman" w:cs="Times New Roman"/>
            <w:color w:val="0000FF"/>
          </w:rPr>
          <w:t xml:space="preserve">-Wagner, Y. </w:t>
        </w:r>
        <w:proofErr w:type="spellStart"/>
        <w:r w:rsidRPr="009C272E">
          <w:rPr>
            <w:rFonts w:ascii="Times New Roman" w:hAnsi="Times New Roman" w:cs="Times New Roman"/>
            <w:color w:val="0000FF"/>
          </w:rPr>
          <w:t>Dikshtein</w:t>
        </w:r>
        <w:proofErr w:type="spellEnd"/>
        <w:r w:rsidRPr="009C272E">
          <w:rPr>
            <w:rFonts w:ascii="Times New Roman" w:hAnsi="Times New Roman" w:cs="Times New Roman"/>
            <w:color w:val="0000FF"/>
          </w:rPr>
          <w:t xml:space="preserve">, and G. </w:t>
        </w:r>
        <w:proofErr w:type="spellStart"/>
        <w:r w:rsidRPr="009C272E">
          <w:rPr>
            <w:rFonts w:ascii="Times New Roman" w:hAnsi="Times New Roman" w:cs="Times New Roman"/>
            <w:color w:val="0000FF"/>
          </w:rPr>
          <w:t>Yadid</w:t>
        </w:r>
        <w:proofErr w:type="spellEnd"/>
        <w:r w:rsidRPr="009C272E">
          <w:rPr>
            <w:rFonts w:ascii="Times New Roman" w:hAnsi="Times New Roman" w:cs="Times New Roman"/>
            <w:color w:val="0000FF"/>
          </w:rPr>
          <w:t>, “The β-endorphin role in stress-related psychiatric disorders,” Current Drug Targets, Vol. 10, 2009, pp. 1096-1108.</w:t>
        </w:r>
      </w:hyperlink>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 xml:space="preserve">12 </w:t>
      </w:r>
      <w:hyperlink r:id="rId22" w:history="1">
        <w:proofErr w:type="spellStart"/>
        <w:r w:rsidRPr="009C272E">
          <w:rPr>
            <w:rFonts w:ascii="Times New Roman" w:hAnsi="Times New Roman" w:cs="Times New Roman"/>
            <w:color w:val="0000FF"/>
          </w:rPr>
          <w:t>Merenlender</w:t>
        </w:r>
        <w:proofErr w:type="spellEnd"/>
        <w:r w:rsidRPr="009C272E">
          <w:rPr>
            <w:rFonts w:ascii="Times New Roman" w:hAnsi="Times New Roman" w:cs="Times New Roman"/>
            <w:color w:val="0000FF"/>
          </w:rPr>
          <w:t>-</w:t>
        </w:r>
      </w:hyperlink>
      <w:hyperlink r:id="rId23" w:history="1">
        <w:r w:rsidRPr="009C272E">
          <w:rPr>
            <w:rFonts w:ascii="Times New Roman" w:hAnsi="Times New Roman" w:cs="Times New Roman"/>
            <w:color w:val="0000FF"/>
          </w:rPr>
          <w:t xml:space="preserve">12S.C. </w:t>
        </w:r>
        <w:proofErr w:type="spellStart"/>
        <w:r w:rsidRPr="009C272E">
          <w:rPr>
            <w:rFonts w:ascii="Times New Roman" w:hAnsi="Times New Roman" w:cs="Times New Roman"/>
            <w:color w:val="0000FF"/>
          </w:rPr>
          <w:t>Ribeiro</w:t>
        </w:r>
        <w:proofErr w:type="spellEnd"/>
        <w:r w:rsidRPr="009C272E">
          <w:rPr>
            <w:rFonts w:ascii="Times New Roman" w:hAnsi="Times New Roman" w:cs="Times New Roman"/>
            <w:color w:val="0000FF"/>
          </w:rPr>
          <w:t xml:space="preserve">, S. E. Kennedy, Y. R. Smith, C. S. </w:t>
        </w:r>
        <w:proofErr w:type="spellStart"/>
        <w:r w:rsidRPr="009C272E">
          <w:rPr>
            <w:rFonts w:ascii="Times New Roman" w:hAnsi="Times New Roman" w:cs="Times New Roman"/>
            <w:color w:val="0000FF"/>
          </w:rPr>
          <w:t>Stohler</w:t>
        </w:r>
        <w:proofErr w:type="spellEnd"/>
        <w:r w:rsidRPr="009C272E">
          <w:rPr>
            <w:rFonts w:ascii="Times New Roman" w:hAnsi="Times New Roman" w:cs="Times New Roman"/>
            <w:color w:val="0000FF"/>
          </w:rPr>
          <w:t xml:space="preserve">, and J.-K. </w:t>
        </w:r>
        <w:proofErr w:type="spellStart"/>
        <w:r w:rsidRPr="009C272E">
          <w:rPr>
            <w:rFonts w:ascii="Times New Roman" w:hAnsi="Times New Roman" w:cs="Times New Roman"/>
            <w:color w:val="0000FF"/>
          </w:rPr>
          <w:t>Zubieta</w:t>
        </w:r>
        <w:proofErr w:type="spellEnd"/>
        <w:r w:rsidRPr="009C272E">
          <w:rPr>
            <w:rFonts w:ascii="Times New Roman" w:hAnsi="Times New Roman" w:cs="Times New Roman"/>
            <w:color w:val="0000FF"/>
          </w:rPr>
          <w:t xml:space="preserve">, “Physical and emotional stress regulation through the endogenous opioid system and μ-opioid receptors,” Progress in Neuro-Psychopharmacology &amp; Biological Psychiatry, Vol. 29, 2005, pp. 1264-1280. </w:t>
        </w:r>
      </w:hyperlink>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 xml:space="preserve">13 </w:t>
      </w:r>
      <w:hyperlink r:id="rId24" w:history="1">
        <w:r w:rsidRPr="009C272E">
          <w:rPr>
            <w:rFonts w:ascii="Times New Roman" w:hAnsi="Times New Roman" w:cs="Times New Roman"/>
            <w:color w:val="0000FF"/>
          </w:rPr>
          <w:t xml:space="preserve">A. L. O. </w:t>
        </w:r>
        <w:proofErr w:type="spellStart"/>
        <w:r w:rsidRPr="009C272E">
          <w:rPr>
            <w:rFonts w:ascii="Times New Roman" w:hAnsi="Times New Roman" w:cs="Times New Roman"/>
            <w:color w:val="0000FF"/>
          </w:rPr>
          <w:t>Hebb</w:t>
        </w:r>
        <w:proofErr w:type="spellEnd"/>
        <w:r w:rsidRPr="009C272E">
          <w:rPr>
            <w:rFonts w:ascii="Times New Roman" w:hAnsi="Times New Roman" w:cs="Times New Roman"/>
            <w:color w:val="0000FF"/>
          </w:rPr>
          <w:t xml:space="preserve">, S. </w:t>
        </w:r>
        <w:proofErr w:type="spellStart"/>
        <w:r w:rsidRPr="009C272E">
          <w:rPr>
            <w:rFonts w:ascii="Times New Roman" w:hAnsi="Times New Roman" w:cs="Times New Roman"/>
            <w:color w:val="0000FF"/>
          </w:rPr>
          <w:t>Laforest</w:t>
        </w:r>
        <w:proofErr w:type="spellEnd"/>
        <w:r w:rsidRPr="009C272E">
          <w:rPr>
            <w:rFonts w:ascii="Times New Roman" w:hAnsi="Times New Roman" w:cs="Times New Roman"/>
            <w:color w:val="0000FF"/>
          </w:rPr>
          <w:t xml:space="preserve">, and G. </w:t>
        </w:r>
        <w:proofErr w:type="spellStart"/>
        <w:r w:rsidRPr="009C272E">
          <w:rPr>
            <w:rFonts w:ascii="Times New Roman" w:hAnsi="Times New Roman" w:cs="Times New Roman"/>
            <w:color w:val="0000FF"/>
          </w:rPr>
          <w:t>Drolet</w:t>
        </w:r>
        <w:proofErr w:type="spellEnd"/>
        <w:r w:rsidRPr="009C272E">
          <w:rPr>
            <w:rFonts w:ascii="Times New Roman" w:hAnsi="Times New Roman" w:cs="Times New Roman"/>
            <w:color w:val="0000FF"/>
          </w:rPr>
          <w:t xml:space="preserve">, “Chapter 4.9 “Endogenous opioids, stress, and psychopathology,“ Techniques in the Behavioral and Neural Sciences, Vol. 15, Part 1, 2005, pp. 561-583.  In book series:  Handbook of Stress and the Brain, Part 1:  The Neurobiology of Stress, Eds. T. </w:t>
        </w:r>
        <w:proofErr w:type="spellStart"/>
        <w:r w:rsidRPr="009C272E">
          <w:rPr>
            <w:rFonts w:ascii="Times New Roman" w:hAnsi="Times New Roman" w:cs="Times New Roman"/>
            <w:color w:val="0000FF"/>
          </w:rPr>
          <w:t>Steckler</w:t>
        </w:r>
        <w:proofErr w:type="spellEnd"/>
        <w:r w:rsidRPr="009C272E">
          <w:rPr>
            <w:rFonts w:ascii="Times New Roman" w:hAnsi="Times New Roman" w:cs="Times New Roman"/>
            <w:color w:val="0000FF"/>
          </w:rPr>
          <w:t xml:space="preserve">, </w:t>
        </w:r>
        <w:proofErr w:type="spellStart"/>
        <w:r w:rsidRPr="009C272E">
          <w:rPr>
            <w:rFonts w:ascii="Times New Roman" w:hAnsi="Times New Roman" w:cs="Times New Roman"/>
            <w:color w:val="0000FF"/>
          </w:rPr>
          <w:t>N.H.</w:t>
        </w:r>
        <w:proofErr w:type="spellEnd"/>
        <w:r w:rsidRPr="009C272E">
          <w:rPr>
            <w:rFonts w:ascii="Times New Roman" w:hAnsi="Times New Roman" w:cs="Times New Roman"/>
            <w:color w:val="0000FF"/>
          </w:rPr>
          <w:t xml:space="preserve"> </w:t>
        </w:r>
        <w:proofErr w:type="spellStart"/>
        <w:r w:rsidRPr="009C272E">
          <w:rPr>
            <w:rFonts w:ascii="Times New Roman" w:hAnsi="Times New Roman" w:cs="Times New Roman"/>
            <w:color w:val="0000FF"/>
          </w:rPr>
          <w:t>Kalin</w:t>
        </w:r>
        <w:proofErr w:type="spellEnd"/>
        <w:r w:rsidRPr="009C272E">
          <w:rPr>
            <w:rFonts w:ascii="Times New Roman" w:hAnsi="Times New Roman" w:cs="Times New Roman"/>
            <w:color w:val="0000FF"/>
          </w:rPr>
          <w:t xml:space="preserve"> &amp; </w:t>
        </w:r>
        <w:proofErr w:type="spellStart"/>
        <w:r w:rsidRPr="009C272E">
          <w:rPr>
            <w:rFonts w:ascii="Times New Roman" w:hAnsi="Times New Roman" w:cs="Times New Roman"/>
            <w:color w:val="0000FF"/>
          </w:rPr>
          <w:t>J.M.H.M</w:t>
        </w:r>
        <w:proofErr w:type="spellEnd"/>
        <w:r w:rsidRPr="009C272E">
          <w:rPr>
            <w:rFonts w:ascii="Times New Roman" w:hAnsi="Times New Roman" w:cs="Times New Roman"/>
            <w:color w:val="0000FF"/>
          </w:rPr>
          <w:t xml:space="preserve"> </w:t>
        </w:r>
        <w:proofErr w:type="spellStart"/>
        <w:r w:rsidRPr="009C272E">
          <w:rPr>
            <w:rFonts w:ascii="Times New Roman" w:hAnsi="Times New Roman" w:cs="Times New Roman"/>
            <w:color w:val="0000FF"/>
          </w:rPr>
          <w:t>Reul</w:t>
        </w:r>
        <w:proofErr w:type="spellEnd"/>
        <w:r w:rsidRPr="009C272E">
          <w:rPr>
            <w:rFonts w:ascii="Times New Roman" w:hAnsi="Times New Roman" w:cs="Times New Roman"/>
            <w:color w:val="0000FF"/>
          </w:rPr>
          <w:t xml:space="preserve">  </w:t>
        </w:r>
      </w:hyperlink>
    </w:p>
    <w:p w:rsidR="00CD6CAD" w:rsidRPr="009C272E" w:rsidRDefault="00CD6CAD" w:rsidP="00CD6CAD">
      <w:pPr>
        <w:rPr>
          <w:rFonts w:ascii="Times New Roman" w:hAnsi="Times New Roman" w:cs="Times New Roman"/>
        </w:rPr>
      </w:pPr>
    </w:p>
    <w:p w:rsidR="00CD6CAD" w:rsidRPr="009C272E" w:rsidRDefault="00CD6CAD" w:rsidP="00CD6CAD">
      <w:pPr>
        <w:ind w:left="720" w:hanging="720"/>
        <w:rPr>
          <w:rFonts w:ascii="Times New Roman" w:eastAsia="Arial Unicode MS" w:hAnsi="Times New Roman" w:cs="Times New Roman"/>
          <w:color w:val="2E5989"/>
        </w:rPr>
      </w:pPr>
      <w:r w:rsidRPr="009C272E">
        <w:rPr>
          <w:rFonts w:ascii="Times New Roman" w:eastAsia="Arial Unicode MS" w:hAnsi="Times New Roman" w:cs="Times New Roman"/>
          <w:vertAlign w:val="superscript"/>
        </w:rPr>
        <w:t xml:space="preserve">14 </w:t>
      </w:r>
      <w:hyperlink r:id="rId25" w:history="1">
        <w:r w:rsidRPr="009C272E">
          <w:rPr>
            <w:rStyle w:val="Hyperlink"/>
            <w:rFonts w:ascii="Times New Roman" w:eastAsia="Arial Unicode MS" w:hAnsi="Times New Roman" w:cs="Times New Roman"/>
            <w:u w:val="none"/>
          </w:rPr>
          <w:t>http://ponderapharma.com</w:t>
        </w:r>
      </w:hyperlink>
    </w:p>
    <w:p w:rsidR="00CD6CAD" w:rsidRPr="009C272E" w:rsidRDefault="00CD6CAD" w:rsidP="00CD6CAD">
      <w:pPr>
        <w:ind w:left="720" w:hanging="720"/>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 xml:space="preserve">15 </w:t>
      </w:r>
      <w:hyperlink r:id="rId26" w:history="1">
        <w:r w:rsidRPr="009C272E">
          <w:rPr>
            <w:rFonts w:ascii="Times New Roman" w:hAnsi="Times New Roman" w:cs="Times New Roman"/>
            <w:color w:val="0000FF"/>
          </w:rPr>
          <w:t xml:space="preserve">L. F. Tseng, “Mechanisms of β-endorphin-induced </w:t>
        </w:r>
        <w:proofErr w:type="spellStart"/>
        <w:r w:rsidRPr="009C272E">
          <w:rPr>
            <w:rFonts w:ascii="Times New Roman" w:hAnsi="Times New Roman" w:cs="Times New Roman"/>
            <w:color w:val="0000FF"/>
          </w:rPr>
          <w:t>antinociception</w:t>
        </w:r>
        <w:proofErr w:type="spellEnd"/>
        <w:r w:rsidRPr="009C272E">
          <w:rPr>
            <w:rFonts w:ascii="Times New Roman" w:hAnsi="Times New Roman" w:cs="Times New Roman"/>
            <w:color w:val="0000FF"/>
          </w:rPr>
          <w:t>. In L. F. Tseng (Ed.), The Pharmacology of Opioid Peptides, Harwood Academia Publishers, United States, 1995, pp. 249-269.</w:t>
        </w:r>
      </w:hyperlink>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 xml:space="preserve">16 </w:t>
      </w:r>
      <w:hyperlink r:id="rId27" w:history="1">
        <w:r w:rsidRPr="009C272E">
          <w:rPr>
            <w:rFonts w:ascii="Times New Roman" w:hAnsi="Times New Roman" w:cs="Times New Roman"/>
            <w:color w:val="0000FF"/>
          </w:rPr>
          <w:t xml:space="preserve">Parikh, A. </w:t>
        </w:r>
        <w:proofErr w:type="spellStart"/>
        <w:r w:rsidRPr="009C272E">
          <w:rPr>
            <w:rFonts w:ascii="Times New Roman" w:hAnsi="Times New Roman" w:cs="Times New Roman"/>
            <w:color w:val="0000FF"/>
          </w:rPr>
          <w:t>Hamid</w:t>
        </w:r>
        <w:proofErr w:type="spellEnd"/>
        <w:r w:rsidRPr="009C272E">
          <w:rPr>
            <w:rFonts w:ascii="Times New Roman" w:hAnsi="Times New Roman" w:cs="Times New Roman"/>
            <w:color w:val="0000FF"/>
          </w:rPr>
          <w:t xml:space="preserve">, T. C Friedman, K. Nguyen, A. Tseng, P. Marquez, and K. </w:t>
        </w:r>
        <w:proofErr w:type="spellStart"/>
        <w:r w:rsidRPr="009C272E">
          <w:rPr>
            <w:rFonts w:ascii="Times New Roman" w:hAnsi="Times New Roman" w:cs="Times New Roman"/>
            <w:color w:val="0000FF"/>
          </w:rPr>
          <w:t>Lufty</w:t>
        </w:r>
        <w:proofErr w:type="spellEnd"/>
        <w:r w:rsidRPr="009C272E">
          <w:rPr>
            <w:rFonts w:ascii="Times New Roman" w:hAnsi="Times New Roman" w:cs="Times New Roman"/>
            <w:color w:val="0000FF"/>
          </w:rPr>
          <w:t xml:space="preserve">, “Stress-induced analgesia and endogenous opioid peptides: the importance of stress duration,” European Journal of Pharmacology, Vol. 650, No. 2-3, 2011, pp. 563-567. </w:t>
        </w:r>
      </w:hyperlink>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 xml:space="preserve">17 </w:t>
      </w:r>
      <w:hyperlink r:id="rId28" w:history="1">
        <w:r w:rsidRPr="009C272E">
          <w:rPr>
            <w:rFonts w:ascii="Times New Roman" w:hAnsi="Times New Roman" w:cs="Times New Roman"/>
            <w:color w:val="0000FF"/>
          </w:rPr>
          <w:t>F. Shen and S. M Crain, “ Dual opioid modulation of the action potential duration of mouse dorsal root ganglion neurons in culture,” Brain Research, Vol. 491, No. 1, 1989, pp. 227-242.</w:t>
        </w:r>
      </w:hyperlink>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 xml:space="preserve">18 </w:t>
      </w:r>
      <w:hyperlink r:id="rId29" w:history="1">
        <w:r w:rsidRPr="009C272E">
          <w:rPr>
            <w:rFonts w:ascii="Times New Roman" w:hAnsi="Times New Roman" w:cs="Times New Roman"/>
            <w:color w:val="0000FF"/>
          </w:rPr>
          <w:t xml:space="preserve">M. Crain and K.-F. Shen, “Modulation of opioid analgesia, tolerance, and dependence by Gs-coupled, GM1 ganglioside-regulated opioid receptor functions,” Trends in Pharmacologic. Science, Vol. 19, No. 9, 1998, pp. 358-365. </w:t>
        </w:r>
      </w:hyperlink>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 xml:space="preserve">19 </w:t>
      </w:r>
      <w:hyperlink r:id="rId30" w:history="1">
        <w:r w:rsidRPr="009C272E">
          <w:rPr>
            <w:rFonts w:ascii="Times New Roman" w:hAnsi="Times New Roman" w:cs="Times New Roman"/>
            <w:color w:val="0000FF"/>
          </w:rPr>
          <w:t xml:space="preserve">M. A. Arnold, D. B. Carr, D. M. </w:t>
        </w:r>
        <w:proofErr w:type="spellStart"/>
        <w:r w:rsidRPr="009C272E">
          <w:rPr>
            <w:rFonts w:ascii="Times New Roman" w:hAnsi="Times New Roman" w:cs="Times New Roman"/>
            <w:color w:val="0000FF"/>
          </w:rPr>
          <w:t>Togasaki</w:t>
        </w:r>
        <w:proofErr w:type="spellEnd"/>
        <w:r w:rsidRPr="009C272E">
          <w:rPr>
            <w:rFonts w:ascii="Times New Roman" w:hAnsi="Times New Roman" w:cs="Times New Roman"/>
            <w:color w:val="0000FF"/>
          </w:rPr>
          <w:t xml:space="preserve">, M. C. </w:t>
        </w:r>
        <w:proofErr w:type="spellStart"/>
        <w:r w:rsidRPr="009C272E">
          <w:rPr>
            <w:rFonts w:ascii="Times New Roman" w:hAnsi="Times New Roman" w:cs="Times New Roman"/>
            <w:color w:val="0000FF"/>
          </w:rPr>
          <w:t>Pian</w:t>
        </w:r>
        <w:proofErr w:type="spellEnd"/>
        <w:r w:rsidRPr="009C272E">
          <w:rPr>
            <w:rFonts w:ascii="Times New Roman" w:hAnsi="Times New Roman" w:cs="Times New Roman"/>
            <w:color w:val="0000FF"/>
          </w:rPr>
          <w:t xml:space="preserve">, and J. B. Martin, “Caffeine stimulates release in blood but not in cerebrospinal fluid,” Life Sciences, Vol. 31, No. 10, 1982, pp. 1017-1024.  </w:t>
        </w:r>
        <w:proofErr w:type="spellStart"/>
        <w:r w:rsidRPr="009C272E">
          <w:rPr>
            <w:rFonts w:ascii="Times New Roman" w:hAnsi="Times New Roman" w:cs="Times New Roman"/>
            <w:color w:val="0000FF"/>
          </w:rPr>
          <w:t>doi:org</w:t>
        </w:r>
        <w:proofErr w:type="spellEnd"/>
        <w:r w:rsidRPr="009C272E">
          <w:rPr>
            <w:rFonts w:ascii="Times New Roman" w:hAnsi="Times New Roman" w:cs="Times New Roman"/>
            <w:color w:val="0000FF"/>
          </w:rPr>
          <w:t>/10.1016/0024-3205(82)90174-6</w:t>
        </w:r>
      </w:hyperlink>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 xml:space="preserve">20 </w:t>
      </w:r>
      <w:hyperlink r:id="rId31" w:history="1">
        <w:r w:rsidRPr="009C272E">
          <w:rPr>
            <w:rStyle w:val="Hyperlink"/>
            <w:rFonts w:ascii="Times New Roman" w:hAnsi="Times New Roman" w:cs="Times New Roman"/>
            <w:u w:val="none"/>
          </w:rPr>
          <w:t xml:space="preserve">M. </w:t>
        </w:r>
        <w:proofErr w:type="spellStart"/>
        <w:r w:rsidRPr="009C272E">
          <w:rPr>
            <w:rStyle w:val="Hyperlink"/>
            <w:rFonts w:ascii="Times New Roman" w:hAnsi="Times New Roman" w:cs="Times New Roman"/>
            <w:u w:val="none"/>
          </w:rPr>
          <w:t>Veleber</w:t>
        </w:r>
        <w:proofErr w:type="spellEnd"/>
        <w:r w:rsidRPr="009C272E">
          <w:rPr>
            <w:rStyle w:val="Hyperlink"/>
            <w:rFonts w:ascii="Times New Roman" w:hAnsi="Times New Roman" w:cs="Times New Roman"/>
            <w:u w:val="none"/>
          </w:rPr>
          <w:t xml:space="preserve"> and D. I. </w:t>
        </w:r>
        <w:proofErr w:type="spellStart"/>
        <w:r w:rsidRPr="009C272E">
          <w:rPr>
            <w:rStyle w:val="Hyperlink"/>
            <w:rFonts w:ascii="Times New Roman" w:hAnsi="Times New Roman" w:cs="Times New Roman"/>
            <w:u w:val="none"/>
          </w:rPr>
          <w:t>Templer</w:t>
        </w:r>
        <w:proofErr w:type="spellEnd"/>
        <w:r w:rsidRPr="009C272E">
          <w:rPr>
            <w:rStyle w:val="Hyperlink"/>
            <w:rFonts w:ascii="Times New Roman" w:hAnsi="Times New Roman" w:cs="Times New Roman"/>
            <w:u w:val="none"/>
          </w:rPr>
          <w:t>, “Effects of caffeine on anxiety and depression,” Journal of Abnormal Psychology, Vol. 93, No. 1, 1984, pp. 120-122.</w:t>
        </w:r>
      </w:hyperlink>
      <w:r w:rsidRPr="009C272E">
        <w:rPr>
          <w:rFonts w:ascii="Times New Roman" w:hAnsi="Times New Roman" w:cs="Times New Roman"/>
        </w:rPr>
        <w:t>.</w:t>
      </w:r>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 xml:space="preserve">21 </w:t>
      </w:r>
      <w:hyperlink r:id="rId32" w:history="1">
        <w:r w:rsidRPr="009C272E">
          <w:rPr>
            <w:rStyle w:val="Hyperlink"/>
            <w:rFonts w:ascii="Times New Roman" w:hAnsi="Times New Roman" w:cs="Times New Roman"/>
            <w:u w:val="none"/>
          </w:rPr>
          <w:t xml:space="preserve">S. M. Crain and K.-F. Shen, “Antagonists of excitatory opioid receptor functions enhance morphine’s analgesic potency and attenuate opioid tolerance/dependence liability,” Pain, </w:t>
        </w:r>
        <w:proofErr w:type="spellStart"/>
        <w:r w:rsidRPr="009C272E">
          <w:rPr>
            <w:rStyle w:val="Hyperlink"/>
            <w:rFonts w:ascii="Times New Roman" w:hAnsi="Times New Roman" w:cs="Times New Roman"/>
            <w:u w:val="none"/>
          </w:rPr>
          <w:t>Vol</w:t>
        </w:r>
        <w:proofErr w:type="spellEnd"/>
        <w:r w:rsidRPr="009C272E">
          <w:rPr>
            <w:rStyle w:val="Hyperlink"/>
            <w:rFonts w:ascii="Times New Roman" w:hAnsi="Times New Roman" w:cs="Times New Roman"/>
            <w:u w:val="none"/>
          </w:rPr>
          <w:t xml:space="preserve"> 84, No. 2-3, 2000, pp. 121-131.</w:t>
        </w:r>
      </w:hyperlink>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 xml:space="preserve">22 </w:t>
      </w:r>
      <w:hyperlink r:id="rId33" w:history="1">
        <w:r w:rsidRPr="009C272E">
          <w:rPr>
            <w:rFonts w:ascii="Times New Roman" w:hAnsi="Times New Roman" w:cs="Times New Roman"/>
            <w:color w:val="0000FF"/>
          </w:rPr>
          <w:t xml:space="preserve">M. Crain and K.-F. Shen, “Neuraminidase inhibitor, </w:t>
        </w:r>
        <w:proofErr w:type="spellStart"/>
        <w:r w:rsidRPr="009C272E">
          <w:rPr>
            <w:rFonts w:ascii="Times New Roman" w:hAnsi="Times New Roman" w:cs="Times New Roman"/>
            <w:color w:val="0000FF"/>
          </w:rPr>
          <w:t>oseltamivir</w:t>
        </w:r>
        <w:proofErr w:type="spellEnd"/>
        <w:r w:rsidRPr="009C272E">
          <w:rPr>
            <w:rFonts w:ascii="Times New Roman" w:hAnsi="Times New Roman" w:cs="Times New Roman"/>
            <w:color w:val="0000FF"/>
          </w:rPr>
          <w:t xml:space="preserve"> blocks GM1 ganglioside-regulated excitatory opioid receptor-mediated hyperalgesia, enhances opioid analgesia and attenuates tolerance in mice,” Brain Research, </w:t>
        </w:r>
        <w:proofErr w:type="spellStart"/>
        <w:r w:rsidRPr="009C272E">
          <w:rPr>
            <w:rFonts w:ascii="Times New Roman" w:hAnsi="Times New Roman" w:cs="Times New Roman"/>
            <w:color w:val="0000FF"/>
          </w:rPr>
          <w:t>Vol</w:t>
        </w:r>
        <w:proofErr w:type="spellEnd"/>
        <w:r w:rsidRPr="009C272E">
          <w:rPr>
            <w:rFonts w:ascii="Times New Roman" w:hAnsi="Times New Roman" w:cs="Times New Roman"/>
            <w:color w:val="0000FF"/>
          </w:rPr>
          <w:t xml:space="preserve"> 995, No. 2, 2004, pp. 260-266. </w:t>
        </w:r>
      </w:hyperlink>
    </w:p>
    <w:p w:rsidR="00CD6CAD" w:rsidRPr="009C272E" w:rsidRDefault="00CD6CAD" w:rsidP="00CD6CAD">
      <w:pPr>
        <w:rPr>
          <w:rFonts w:ascii="Times New Roman" w:hAnsi="Times New Roman" w:cs="Times New Roman"/>
        </w:rPr>
      </w:pPr>
    </w:p>
    <w:p w:rsidR="00CD6CAD" w:rsidRPr="009C272E" w:rsidRDefault="00CD6CAD" w:rsidP="00CD6CAD">
      <w:pPr>
        <w:spacing w:after="160" w:line="259" w:lineRule="auto"/>
        <w:rPr>
          <w:rFonts w:ascii="Times New Roman" w:hAnsi="Times New Roman" w:cs="Times New Roman"/>
        </w:rPr>
      </w:pPr>
      <w:r w:rsidRPr="009C272E">
        <w:rPr>
          <w:rFonts w:ascii="Times New Roman" w:hAnsi="Times New Roman" w:cs="Times New Roman"/>
          <w:vertAlign w:val="superscript"/>
        </w:rPr>
        <w:t xml:space="preserve">23 </w:t>
      </w:r>
      <w:hyperlink r:id="rId34" w:history="1"/>
      <w:hyperlink r:id="rId35" w:history="1">
        <w:r w:rsidRPr="009C272E">
          <w:rPr>
            <w:rFonts w:ascii="Times New Roman" w:hAnsi="Times New Roman" w:cs="Times New Roman"/>
            <w:color w:val="0000FF"/>
          </w:rPr>
          <w:t xml:space="preserve">S. M. Crain and K. F. Shen, “Low doses of cyclic AMP-phosphodiesterase inhibitors rapidly evoke opioid receptor-mediated thermal hyperalgesia in naïve mice which is converted to prominent analgesia by cotreatment with ultra-low-dose naltrexone,” </w:t>
        </w:r>
        <w:r w:rsidRPr="009C272E">
          <w:rPr>
            <w:rFonts w:ascii="Times New Roman" w:hAnsi="Times New Roman" w:cs="Times New Roman"/>
            <w:i/>
            <w:iCs/>
            <w:color w:val="0000FF"/>
          </w:rPr>
          <w:t>Brain Research</w:t>
        </w:r>
        <w:r w:rsidRPr="009C272E">
          <w:rPr>
            <w:rFonts w:ascii="Times New Roman" w:hAnsi="Times New Roman" w:cs="Times New Roman"/>
            <w:color w:val="0000FF"/>
          </w:rPr>
          <w:t>, Vol. 1231, 2008, pp. 16-24.</w:t>
        </w:r>
      </w:hyperlink>
    </w:p>
    <w:p w:rsidR="00CD6CAD" w:rsidRPr="009C272E" w:rsidRDefault="00CD6CAD" w:rsidP="00CD6CAD">
      <w:pPr>
        <w:spacing w:after="160" w:line="259" w:lineRule="auto"/>
        <w:rPr>
          <w:rFonts w:ascii="Times New Roman" w:hAnsi="Times New Roman" w:cs="Times New Roman"/>
        </w:rPr>
      </w:pPr>
    </w:p>
    <w:p w:rsidR="00CD6CAD" w:rsidRPr="009C272E" w:rsidRDefault="00CD6CAD" w:rsidP="00CD6CAD">
      <w:pPr>
        <w:spacing w:after="160" w:line="259" w:lineRule="auto"/>
        <w:rPr>
          <w:rFonts w:ascii="Times New Roman" w:hAnsi="Times New Roman" w:cs="Times New Roman"/>
          <w:vertAlign w:val="superscript"/>
        </w:rPr>
      </w:pPr>
      <w:r w:rsidRPr="009C272E">
        <w:rPr>
          <w:rFonts w:ascii="Times New Roman" w:hAnsi="Times New Roman" w:cs="Times New Roman"/>
          <w:vertAlign w:val="superscript"/>
        </w:rPr>
        <w:t xml:space="preserve">24 </w:t>
      </w:r>
      <w:hyperlink r:id="rId36" w:history="1">
        <w:r w:rsidRPr="009C272E">
          <w:rPr>
            <w:rFonts w:ascii="Times New Roman" w:hAnsi="Times New Roman" w:cs="Times New Roman"/>
            <w:color w:val="0000FF"/>
          </w:rPr>
          <w:t xml:space="preserve">E. Eisenberg, A. </w:t>
        </w:r>
        <w:proofErr w:type="spellStart"/>
        <w:r w:rsidRPr="009C272E">
          <w:rPr>
            <w:rFonts w:ascii="Times New Roman" w:hAnsi="Times New Roman" w:cs="Times New Roman"/>
            <w:color w:val="0000FF"/>
          </w:rPr>
          <w:t>Midbari</w:t>
        </w:r>
        <w:proofErr w:type="spellEnd"/>
        <w:r w:rsidRPr="009C272E">
          <w:rPr>
            <w:rFonts w:ascii="Times New Roman" w:hAnsi="Times New Roman" w:cs="Times New Roman"/>
            <w:color w:val="0000FF"/>
          </w:rPr>
          <w:t xml:space="preserve">, M. Haddad, and D. </w:t>
        </w:r>
        <w:proofErr w:type="spellStart"/>
        <w:r w:rsidRPr="009C272E">
          <w:rPr>
            <w:rFonts w:ascii="Times New Roman" w:hAnsi="Times New Roman" w:cs="Times New Roman"/>
            <w:color w:val="0000FF"/>
          </w:rPr>
          <w:t>Pud</w:t>
        </w:r>
        <w:proofErr w:type="spellEnd"/>
        <w:r w:rsidRPr="009C272E">
          <w:rPr>
            <w:rFonts w:ascii="Times New Roman" w:hAnsi="Times New Roman" w:cs="Times New Roman"/>
            <w:color w:val="0000FF"/>
          </w:rPr>
          <w:t xml:space="preserve">, “Predicting the analgesic effect to oxycodone by ‘static’ and ‘dynamic’ quantitative sensory testing in healthy subjects,” Pain, </w:t>
        </w:r>
        <w:proofErr w:type="spellStart"/>
        <w:r w:rsidRPr="009C272E">
          <w:rPr>
            <w:rFonts w:ascii="Times New Roman" w:hAnsi="Times New Roman" w:cs="Times New Roman"/>
            <w:color w:val="0000FF"/>
          </w:rPr>
          <w:t>Vol</w:t>
        </w:r>
        <w:proofErr w:type="spellEnd"/>
        <w:r w:rsidRPr="009C272E">
          <w:rPr>
            <w:rFonts w:ascii="Times New Roman" w:hAnsi="Times New Roman" w:cs="Times New Roman"/>
            <w:color w:val="0000FF"/>
          </w:rPr>
          <w:t xml:space="preserve"> 151, 2010, pp. 104-109.</w:t>
        </w:r>
      </w:hyperlink>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 xml:space="preserve">25 </w:t>
      </w:r>
      <w:hyperlink r:id="rId37" w:history="1">
        <w:proofErr w:type="spellStart"/>
        <w:r w:rsidRPr="009C272E">
          <w:rPr>
            <w:rFonts w:ascii="Times New Roman" w:hAnsi="Times New Roman" w:cs="Times New Roman"/>
            <w:color w:val="0000FF"/>
          </w:rPr>
          <w:t>Dichter</w:t>
        </w:r>
        <w:proofErr w:type="spellEnd"/>
        <w:r w:rsidRPr="009C272E">
          <w:rPr>
            <w:rFonts w:ascii="Times New Roman" w:hAnsi="Times New Roman" w:cs="Times New Roman"/>
            <w:color w:val="0000FF"/>
          </w:rPr>
          <w:t xml:space="preserve">, C.A. </w:t>
        </w:r>
        <w:proofErr w:type="spellStart"/>
        <w:r w:rsidRPr="009C272E">
          <w:rPr>
            <w:rFonts w:ascii="Times New Roman" w:hAnsi="Times New Roman" w:cs="Times New Roman"/>
            <w:color w:val="0000FF"/>
          </w:rPr>
          <w:t>Damiano</w:t>
        </w:r>
        <w:proofErr w:type="spellEnd"/>
        <w:r w:rsidRPr="009C272E">
          <w:rPr>
            <w:rFonts w:ascii="Times New Roman" w:hAnsi="Times New Roman" w:cs="Times New Roman"/>
            <w:color w:val="0000FF"/>
          </w:rPr>
          <w:t xml:space="preserve">, and J. S. Allen, “Reward circuitry dysfunction in psychiatric and developmental disorders and genetic syndromes: animal models and clinical findings.” Journal of Neurodevelopmental Disorders, Vol. 4, No. 19, 2012, pp. 1-43. </w:t>
        </w:r>
      </w:hyperlink>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bCs/>
          <w:vertAlign w:val="superscript"/>
        </w:rPr>
        <w:t xml:space="preserve">26 </w:t>
      </w:r>
      <w:hyperlink r:id="rId38" w:history="1">
        <w:r w:rsidRPr="009C272E">
          <w:rPr>
            <w:rFonts w:ascii="Times New Roman" w:hAnsi="Times New Roman" w:cs="Times New Roman"/>
            <w:bCs/>
            <w:color w:val="0000FF"/>
          </w:rPr>
          <w:t xml:space="preserve">O. Dean, F. </w:t>
        </w:r>
        <w:proofErr w:type="spellStart"/>
        <w:r w:rsidRPr="009C272E">
          <w:rPr>
            <w:rFonts w:ascii="Times New Roman" w:hAnsi="Times New Roman" w:cs="Times New Roman"/>
            <w:bCs/>
            <w:color w:val="0000FF"/>
          </w:rPr>
          <w:t>Giorlando</w:t>
        </w:r>
        <w:proofErr w:type="spellEnd"/>
        <w:r w:rsidRPr="009C272E">
          <w:rPr>
            <w:rFonts w:ascii="Times New Roman" w:hAnsi="Times New Roman" w:cs="Times New Roman"/>
            <w:bCs/>
            <w:color w:val="0000FF"/>
          </w:rPr>
          <w:t xml:space="preserve">, and M. </w:t>
        </w:r>
        <w:proofErr w:type="spellStart"/>
        <w:r w:rsidRPr="009C272E">
          <w:rPr>
            <w:rFonts w:ascii="Times New Roman" w:hAnsi="Times New Roman" w:cs="Times New Roman"/>
            <w:bCs/>
            <w:color w:val="0000FF"/>
          </w:rPr>
          <w:t>Berk</w:t>
        </w:r>
        <w:proofErr w:type="spellEnd"/>
        <w:r w:rsidRPr="009C272E">
          <w:rPr>
            <w:rFonts w:ascii="Times New Roman" w:hAnsi="Times New Roman" w:cs="Times New Roman"/>
            <w:bCs/>
            <w:color w:val="0000FF"/>
          </w:rPr>
          <w:t>, “N-acetylcysteine in psychiatry: current therapeutic evidence and potential mechanisms of action,” Journal of Psychiatry and Neuroscience, Vol. 36, No. 2, 2011, pp. 78-86</w:t>
        </w:r>
      </w:hyperlink>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bCs/>
          <w:vertAlign w:val="superscript"/>
        </w:rPr>
        <w:t xml:space="preserve">27 </w:t>
      </w:r>
      <w:hyperlink r:id="rId39" w:history="1">
        <w:r w:rsidRPr="009C272E">
          <w:rPr>
            <w:rFonts w:ascii="Times New Roman" w:hAnsi="Times New Roman" w:cs="Times New Roman"/>
            <w:bCs/>
            <w:color w:val="0000FF"/>
          </w:rPr>
          <w:t xml:space="preserve">M. </w:t>
        </w:r>
        <w:proofErr w:type="spellStart"/>
        <w:r w:rsidRPr="009C272E">
          <w:rPr>
            <w:rFonts w:ascii="Times New Roman" w:hAnsi="Times New Roman" w:cs="Times New Roman"/>
            <w:bCs/>
            <w:color w:val="0000FF"/>
          </w:rPr>
          <w:t>Berk</w:t>
        </w:r>
        <w:proofErr w:type="spellEnd"/>
        <w:r w:rsidRPr="009C272E">
          <w:rPr>
            <w:rFonts w:ascii="Times New Roman" w:hAnsi="Times New Roman" w:cs="Times New Roman"/>
            <w:bCs/>
            <w:color w:val="0000FF"/>
          </w:rPr>
          <w:t xml:space="preserve">, G. S. </w:t>
        </w:r>
        <w:proofErr w:type="spellStart"/>
        <w:r w:rsidRPr="009C272E">
          <w:rPr>
            <w:rFonts w:ascii="Times New Roman" w:hAnsi="Times New Roman" w:cs="Times New Roman"/>
            <w:bCs/>
            <w:color w:val="0000FF"/>
          </w:rPr>
          <w:t>Malhi</w:t>
        </w:r>
        <w:proofErr w:type="spellEnd"/>
        <w:r w:rsidRPr="009C272E">
          <w:rPr>
            <w:rFonts w:ascii="Times New Roman" w:hAnsi="Times New Roman" w:cs="Times New Roman"/>
            <w:bCs/>
            <w:color w:val="0000FF"/>
          </w:rPr>
          <w:t xml:space="preserve">, L. J. Gray, and O. M. Dean, “The promise of N-acetylcysteine in neuropsychiatry,” Trends in Pharmacological Science, </w:t>
        </w:r>
        <w:proofErr w:type="spellStart"/>
        <w:r w:rsidRPr="009C272E">
          <w:rPr>
            <w:rFonts w:ascii="Times New Roman" w:hAnsi="Times New Roman" w:cs="Times New Roman"/>
            <w:bCs/>
            <w:color w:val="0000FF"/>
          </w:rPr>
          <w:t>Vol</w:t>
        </w:r>
        <w:proofErr w:type="spellEnd"/>
        <w:r w:rsidRPr="009C272E">
          <w:rPr>
            <w:rFonts w:ascii="Times New Roman" w:hAnsi="Times New Roman" w:cs="Times New Roman"/>
            <w:bCs/>
            <w:color w:val="0000FF"/>
          </w:rPr>
          <w:t xml:space="preserve"> 34, No. 3, 2013, pp. 167-177</w:t>
        </w:r>
      </w:hyperlink>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 xml:space="preserve">28 </w:t>
      </w:r>
      <w:hyperlink r:id="rId40" w:history="1">
        <w:r w:rsidRPr="009C272E">
          <w:rPr>
            <w:rFonts w:ascii="Times New Roman" w:hAnsi="Times New Roman" w:cs="Times New Roman"/>
            <w:color w:val="0000FF"/>
          </w:rPr>
          <w:t>Crain, W. Crain, S. M. Crain, and M. Crain, “Methods and compositions for treating distress dysfunction and enhancing safety and efficacy of specific medications.  (US Patent No. 8,372,414;  February 12, 2013)</w:t>
        </w:r>
      </w:hyperlink>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29</w:t>
      </w:r>
      <w:r w:rsidRPr="009C272E">
        <w:rPr>
          <w:rFonts w:ascii="Times New Roman" w:hAnsi="Times New Roman" w:cs="Times New Roman"/>
        </w:rPr>
        <w:t xml:space="preserve"> </w:t>
      </w:r>
      <w:hyperlink r:id="rId41" w:history="1">
        <w:r w:rsidRPr="009C272E">
          <w:rPr>
            <w:rFonts w:ascii="Times New Roman" w:hAnsi="Times New Roman" w:cs="Times New Roman"/>
            <w:color w:val="0000FF"/>
          </w:rPr>
          <w:t xml:space="preserve">C. F. Haskell, D. O. Kennedy, A. L. Milne, </w:t>
        </w:r>
        <w:proofErr w:type="spellStart"/>
        <w:r w:rsidRPr="009C272E">
          <w:rPr>
            <w:rFonts w:ascii="Times New Roman" w:hAnsi="Times New Roman" w:cs="Times New Roman"/>
            <w:color w:val="0000FF"/>
          </w:rPr>
          <w:t>K.A.</w:t>
        </w:r>
        <w:proofErr w:type="spellEnd"/>
        <w:r w:rsidRPr="009C272E">
          <w:rPr>
            <w:rFonts w:ascii="Times New Roman" w:hAnsi="Times New Roman" w:cs="Times New Roman"/>
            <w:color w:val="0000FF"/>
          </w:rPr>
          <w:t xml:space="preserve"> </w:t>
        </w:r>
        <w:proofErr w:type="spellStart"/>
        <w:r w:rsidRPr="009C272E">
          <w:rPr>
            <w:rFonts w:ascii="Times New Roman" w:hAnsi="Times New Roman" w:cs="Times New Roman"/>
            <w:color w:val="0000FF"/>
          </w:rPr>
          <w:t>Wesnes</w:t>
        </w:r>
        <w:proofErr w:type="spellEnd"/>
        <w:r w:rsidRPr="009C272E">
          <w:rPr>
            <w:rFonts w:ascii="Times New Roman" w:hAnsi="Times New Roman" w:cs="Times New Roman"/>
            <w:color w:val="0000FF"/>
          </w:rPr>
          <w:t xml:space="preserve">, A. B. </w:t>
        </w:r>
        <w:proofErr w:type="spellStart"/>
        <w:r w:rsidRPr="009C272E">
          <w:rPr>
            <w:rFonts w:ascii="Times New Roman" w:hAnsi="Times New Roman" w:cs="Times New Roman"/>
            <w:color w:val="0000FF"/>
          </w:rPr>
          <w:t>Scholey</w:t>
        </w:r>
        <w:proofErr w:type="spellEnd"/>
        <w:r w:rsidRPr="009C272E">
          <w:rPr>
            <w:rFonts w:ascii="Times New Roman" w:hAnsi="Times New Roman" w:cs="Times New Roman"/>
            <w:color w:val="0000FF"/>
          </w:rPr>
          <w:t>, “The effects of l-theanine, caffeine and their combination on cognition and mood,” Biological Psychology, Vol. 77, No. 2, 2008, pp. 113-122.</w:t>
        </w:r>
      </w:hyperlink>
    </w:p>
    <w:p w:rsidR="00CD6CAD" w:rsidRPr="009C272E" w:rsidRDefault="00CD6CAD" w:rsidP="00CD6CAD">
      <w:pPr>
        <w:rPr>
          <w:rFonts w:ascii="Times New Roman" w:hAnsi="Times New Roman" w:cs="Times New Roman"/>
        </w:rPr>
      </w:pPr>
    </w:p>
    <w:p w:rsidR="00CD6CAD" w:rsidRPr="009C272E" w:rsidRDefault="00CD6CAD" w:rsidP="00CD6CAD">
      <w:pPr>
        <w:widowControl w:val="0"/>
        <w:autoSpaceDE w:val="0"/>
        <w:autoSpaceDN w:val="0"/>
        <w:adjustRightInd w:val="0"/>
        <w:rPr>
          <w:rFonts w:ascii="Times New Roman" w:hAnsi="Times New Roman" w:cs="Times New Roman"/>
          <w:color w:val="262626"/>
        </w:rPr>
      </w:pPr>
      <w:proofErr w:type="spellStart"/>
      <w:r w:rsidRPr="009C272E">
        <w:rPr>
          <w:rFonts w:ascii="Times New Roman" w:hAnsi="Times New Roman" w:cs="Times New Roman"/>
          <w:vertAlign w:val="superscript"/>
        </w:rPr>
        <w:t>30</w:t>
      </w:r>
      <w:hyperlink r:id="rId42" w:history="1">
        <w:r w:rsidRPr="009C272E">
          <w:rPr>
            <w:rFonts w:ascii="Times New Roman" w:hAnsi="Times New Roman" w:cs="Times New Roman"/>
            <w:color w:val="0000FF"/>
          </w:rPr>
          <w:t>Bystritsky</w:t>
        </w:r>
        <w:proofErr w:type="spellEnd"/>
        <w:r w:rsidRPr="009C272E">
          <w:rPr>
            <w:rFonts w:ascii="Times New Roman" w:hAnsi="Times New Roman" w:cs="Times New Roman"/>
            <w:color w:val="0000FF"/>
          </w:rPr>
          <w:t xml:space="preserve">, A., </w:t>
        </w:r>
        <w:proofErr w:type="spellStart"/>
        <w:r w:rsidRPr="009C272E">
          <w:rPr>
            <w:rFonts w:ascii="Times New Roman" w:hAnsi="Times New Roman" w:cs="Times New Roman"/>
            <w:color w:val="0000FF"/>
          </w:rPr>
          <w:t>Kerwin</w:t>
        </w:r>
        <w:proofErr w:type="spellEnd"/>
        <w:r w:rsidRPr="009C272E">
          <w:rPr>
            <w:rFonts w:ascii="Times New Roman" w:hAnsi="Times New Roman" w:cs="Times New Roman"/>
            <w:color w:val="0000FF"/>
          </w:rPr>
          <w:t xml:space="preserve">, L., &amp; </w:t>
        </w:r>
        <w:proofErr w:type="spellStart"/>
        <w:r w:rsidRPr="009C272E">
          <w:rPr>
            <w:rFonts w:ascii="Times New Roman" w:hAnsi="Times New Roman" w:cs="Times New Roman"/>
            <w:color w:val="0000FF"/>
          </w:rPr>
          <w:t>Feusner</w:t>
        </w:r>
        <w:proofErr w:type="spellEnd"/>
        <w:r w:rsidRPr="009C272E">
          <w:rPr>
            <w:rFonts w:ascii="Times New Roman" w:hAnsi="Times New Roman" w:cs="Times New Roman"/>
            <w:color w:val="0000FF"/>
          </w:rPr>
          <w:t>, J. D. (2008). A Pilot Study of Rhodiola rosea (</w:t>
        </w:r>
        <w:proofErr w:type="spellStart"/>
        <w:r w:rsidRPr="009C272E">
          <w:rPr>
            <w:rFonts w:ascii="Times New Roman" w:hAnsi="Times New Roman" w:cs="Times New Roman"/>
            <w:color w:val="0000FF"/>
          </w:rPr>
          <w:t>Rhodax</w:t>
        </w:r>
        <w:proofErr w:type="spellEnd"/>
        <w:r w:rsidRPr="009C272E">
          <w:rPr>
            <w:rFonts w:ascii="Times New Roman" w:hAnsi="Times New Roman" w:cs="Times New Roman"/>
            <w:color w:val="0000FF"/>
          </w:rPr>
          <w:t>®) for Generalized Anxiety Disorder (GAD). The Journal of Alternative and Complementary Medicine, 14(2), 175-180.</w:t>
        </w:r>
      </w:hyperlink>
    </w:p>
    <w:p w:rsidR="00CD6CAD" w:rsidRPr="009C272E" w:rsidRDefault="00CD6CAD" w:rsidP="00CD6CAD">
      <w:pPr>
        <w:widowControl w:val="0"/>
        <w:autoSpaceDE w:val="0"/>
        <w:autoSpaceDN w:val="0"/>
        <w:adjustRightInd w:val="0"/>
        <w:rPr>
          <w:rFonts w:ascii="Times New Roman" w:hAnsi="Times New Roman" w:cs="Times New Roman"/>
          <w:color w:val="262626"/>
        </w:rPr>
      </w:pPr>
    </w:p>
    <w:p w:rsidR="00CD6CAD" w:rsidRPr="009C272E" w:rsidRDefault="00CD6CAD" w:rsidP="00CD6CAD">
      <w:pPr>
        <w:widowControl w:val="0"/>
        <w:autoSpaceDE w:val="0"/>
        <w:autoSpaceDN w:val="0"/>
        <w:adjustRightInd w:val="0"/>
        <w:rPr>
          <w:rFonts w:ascii="Times New Roman" w:hAnsi="Times New Roman" w:cs="Times New Roman"/>
          <w:color w:val="262626"/>
        </w:rPr>
      </w:pPr>
      <w:proofErr w:type="spellStart"/>
      <w:r w:rsidRPr="009C272E">
        <w:rPr>
          <w:rFonts w:ascii="Times New Roman" w:hAnsi="Times New Roman" w:cs="Times New Roman"/>
          <w:vertAlign w:val="superscript"/>
        </w:rPr>
        <w:t>31</w:t>
      </w:r>
      <w:hyperlink r:id="rId43" w:history="1">
        <w:r w:rsidRPr="009C272E">
          <w:rPr>
            <w:rFonts w:ascii="Times New Roman" w:hAnsi="Times New Roman" w:cs="Times New Roman"/>
            <w:color w:val="0000FF"/>
          </w:rPr>
          <w:t>D</w:t>
        </w:r>
        <w:proofErr w:type="spellEnd"/>
        <w:r w:rsidRPr="009C272E">
          <w:rPr>
            <w:rFonts w:ascii="Times New Roman" w:hAnsi="Times New Roman" w:cs="Times New Roman"/>
            <w:color w:val="0000FF"/>
          </w:rPr>
          <w:t xml:space="preserve">. O. Kennedy, W. Little, and A. B. </w:t>
        </w:r>
        <w:proofErr w:type="spellStart"/>
        <w:r w:rsidRPr="009C272E">
          <w:rPr>
            <w:rFonts w:ascii="Times New Roman" w:hAnsi="Times New Roman" w:cs="Times New Roman"/>
            <w:color w:val="0000FF"/>
          </w:rPr>
          <w:t>Scholey</w:t>
        </w:r>
        <w:proofErr w:type="spellEnd"/>
        <w:r w:rsidRPr="009C272E">
          <w:rPr>
            <w:rFonts w:ascii="Times New Roman" w:hAnsi="Times New Roman" w:cs="Times New Roman"/>
            <w:color w:val="0000FF"/>
          </w:rPr>
          <w:t xml:space="preserve">, “Attenuation of laboratory-induced stress in humans after acute administration of Melissa </w:t>
        </w:r>
        <w:proofErr w:type="spellStart"/>
        <w:r w:rsidRPr="009C272E">
          <w:rPr>
            <w:rFonts w:ascii="Times New Roman" w:hAnsi="Times New Roman" w:cs="Times New Roman"/>
            <w:color w:val="0000FF"/>
          </w:rPr>
          <w:t>officinalis</w:t>
        </w:r>
        <w:proofErr w:type="spellEnd"/>
        <w:r w:rsidRPr="009C272E">
          <w:rPr>
            <w:rFonts w:ascii="Times New Roman" w:hAnsi="Times New Roman" w:cs="Times New Roman"/>
            <w:color w:val="0000FF"/>
          </w:rPr>
          <w:t xml:space="preserve"> (lemon balm),” Psychosomatic Medicine, Vol. 66, No. 4, 2004, pp. 607-613.</w:t>
        </w:r>
      </w:hyperlink>
      <w:r w:rsidRPr="009C272E">
        <w:rPr>
          <w:rFonts w:ascii="Times New Roman" w:hAnsi="Times New Roman" w:cs="Times New Roman"/>
        </w:rPr>
        <w:t xml:space="preserve">  </w:t>
      </w:r>
    </w:p>
    <w:p w:rsidR="00CD6CAD" w:rsidRPr="009C272E" w:rsidRDefault="00CD6CAD" w:rsidP="00CD6CAD">
      <w:pPr>
        <w:widowControl w:val="0"/>
        <w:autoSpaceDE w:val="0"/>
        <w:autoSpaceDN w:val="0"/>
        <w:adjustRightInd w:val="0"/>
        <w:rPr>
          <w:rFonts w:ascii="Times New Roman" w:hAnsi="Times New Roman" w:cs="Times New Roman"/>
          <w:color w:val="262626"/>
        </w:rPr>
      </w:pPr>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32</w:t>
      </w:r>
      <w:r w:rsidRPr="009C272E">
        <w:rPr>
          <w:rFonts w:ascii="Times New Roman" w:hAnsi="Times New Roman" w:cs="Times New Roman"/>
        </w:rPr>
        <w:t xml:space="preserve"> </w:t>
      </w:r>
      <w:hyperlink r:id="rId44" w:history="1">
        <w:r w:rsidRPr="009C272E">
          <w:rPr>
            <w:rFonts w:ascii="Times New Roman" w:hAnsi="Times New Roman" w:cs="Times New Roman"/>
            <w:color w:val="0000FF"/>
          </w:rPr>
          <w:t xml:space="preserve">J. C. Maroon, J. W. </w:t>
        </w:r>
        <w:proofErr w:type="spellStart"/>
        <w:r w:rsidRPr="009C272E">
          <w:rPr>
            <w:rFonts w:ascii="Times New Roman" w:hAnsi="Times New Roman" w:cs="Times New Roman"/>
            <w:color w:val="0000FF"/>
          </w:rPr>
          <w:t>Bost</w:t>
        </w:r>
        <w:proofErr w:type="spellEnd"/>
        <w:r w:rsidRPr="009C272E">
          <w:rPr>
            <w:rFonts w:ascii="Times New Roman" w:hAnsi="Times New Roman" w:cs="Times New Roman"/>
            <w:color w:val="0000FF"/>
          </w:rPr>
          <w:t xml:space="preserve">, and </w:t>
        </w:r>
        <w:proofErr w:type="spellStart"/>
        <w:r w:rsidRPr="009C272E">
          <w:rPr>
            <w:rFonts w:ascii="Times New Roman" w:hAnsi="Times New Roman" w:cs="Times New Roman"/>
            <w:color w:val="0000FF"/>
          </w:rPr>
          <w:t>Adara</w:t>
        </w:r>
        <w:proofErr w:type="spellEnd"/>
        <w:r w:rsidRPr="009C272E">
          <w:rPr>
            <w:rFonts w:ascii="Times New Roman" w:hAnsi="Times New Roman" w:cs="Times New Roman"/>
            <w:color w:val="0000FF"/>
          </w:rPr>
          <w:t xml:space="preserve"> Maroon, “Natural anti-inflammatory agents for pain relief,” Surgical Neurology International, Vol. 1, 2010. </w:t>
        </w:r>
      </w:hyperlink>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vertAlign w:val="superscript"/>
        </w:rPr>
        <w:t>33</w:t>
      </w:r>
      <w:r w:rsidRPr="009C272E">
        <w:rPr>
          <w:rFonts w:ascii="Times New Roman" w:hAnsi="Times New Roman" w:cs="Times New Roman"/>
        </w:rPr>
        <w:t xml:space="preserve"> </w:t>
      </w:r>
      <w:hyperlink r:id="rId45" w:history="1">
        <w:r w:rsidRPr="009C272E">
          <w:rPr>
            <w:rStyle w:val="Hyperlink"/>
            <w:rFonts w:ascii="Times New Roman" w:hAnsi="Times New Roman" w:cs="Times New Roman"/>
            <w:u w:val="none"/>
          </w:rPr>
          <w:t>http://www.fda.gov/food/IngredientspackagingLabeling/GRAS</w:t>
        </w:r>
      </w:hyperlink>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p>
    <w:p w:rsidR="00CD6CAD" w:rsidRPr="009C272E" w:rsidRDefault="00CD6CAD" w:rsidP="00CD6CAD">
      <w:pPr>
        <w:rPr>
          <w:rFonts w:ascii="Times New Roman" w:hAnsi="Times New Roman" w:cs="Times New Roman"/>
        </w:rPr>
      </w:pPr>
      <w:r w:rsidRPr="009C272E">
        <w:rPr>
          <w:rFonts w:ascii="Times New Roman" w:hAnsi="Times New Roman" w:cs="Times New Roman"/>
        </w:rPr>
        <w:tab/>
      </w:r>
    </w:p>
    <w:p w:rsidR="00CD6CAD" w:rsidRPr="009C272E" w:rsidRDefault="00CD6CAD" w:rsidP="00CD6CAD">
      <w:pPr>
        <w:rPr>
          <w:rFonts w:ascii="Times New Roman" w:hAnsi="Times New Roman" w:cs="Times New Roman"/>
        </w:rPr>
      </w:pPr>
    </w:p>
    <w:p w:rsidR="00CD6CAD" w:rsidRPr="009C272E" w:rsidRDefault="00CD6CAD" w:rsidP="00CD6CAD">
      <w:pPr>
        <w:ind w:left="720" w:hanging="720"/>
        <w:rPr>
          <w:rFonts w:ascii="Times New Roman" w:hAnsi="Times New Roman" w:cs="Times New Roman"/>
        </w:rPr>
      </w:pPr>
    </w:p>
    <w:p w:rsidR="00F84023" w:rsidRPr="00C741ED" w:rsidRDefault="00F84023">
      <w:pPr>
        <w:rPr>
          <w:rFonts w:ascii="Times New Roman" w:hAnsi="Times New Roman" w:cs="Times New Roman"/>
          <w:sz w:val="28"/>
        </w:rPr>
      </w:pPr>
    </w:p>
    <w:sectPr w:rsidR="00F84023" w:rsidRPr="00C741ED" w:rsidSect="003A620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44" w:rsidRDefault="00D26244" w:rsidP="00365405">
      <w:r>
        <w:separator/>
      </w:r>
    </w:p>
  </w:endnote>
  <w:endnote w:type="continuationSeparator" w:id="0">
    <w:p w:rsidR="00D26244" w:rsidRDefault="00D26244" w:rsidP="00365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44" w:rsidRDefault="00D26244" w:rsidP="00365405">
      <w:r>
        <w:separator/>
      </w:r>
    </w:p>
  </w:footnote>
  <w:footnote w:type="continuationSeparator" w:id="0">
    <w:p w:rsidR="00D26244" w:rsidRDefault="00D26244" w:rsidP="00365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D12"/>
    <w:multiLevelType w:val="hybridMultilevel"/>
    <w:tmpl w:val="BBD68F4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E23ED"/>
    <w:multiLevelType w:val="hybridMultilevel"/>
    <w:tmpl w:val="1494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35646"/>
    <w:multiLevelType w:val="hybridMultilevel"/>
    <w:tmpl w:val="BBD68F4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1B63DE"/>
    <w:rsid w:val="00041854"/>
    <w:rsid w:val="00056E70"/>
    <w:rsid w:val="00067A8B"/>
    <w:rsid w:val="00071700"/>
    <w:rsid w:val="00082A1C"/>
    <w:rsid w:val="000925E3"/>
    <w:rsid w:val="000A466B"/>
    <w:rsid w:val="000A75BB"/>
    <w:rsid w:val="000B0E27"/>
    <w:rsid w:val="000B147F"/>
    <w:rsid w:val="000B1710"/>
    <w:rsid w:val="000E40B9"/>
    <w:rsid w:val="000E6914"/>
    <w:rsid w:val="000F747F"/>
    <w:rsid w:val="00101417"/>
    <w:rsid w:val="0010186D"/>
    <w:rsid w:val="00112A36"/>
    <w:rsid w:val="00124A96"/>
    <w:rsid w:val="001260BF"/>
    <w:rsid w:val="001300B6"/>
    <w:rsid w:val="0013600D"/>
    <w:rsid w:val="00143E69"/>
    <w:rsid w:val="00153A84"/>
    <w:rsid w:val="00157975"/>
    <w:rsid w:val="001667A6"/>
    <w:rsid w:val="00166D0D"/>
    <w:rsid w:val="00171974"/>
    <w:rsid w:val="00171FF9"/>
    <w:rsid w:val="00195DE5"/>
    <w:rsid w:val="001A0C50"/>
    <w:rsid w:val="001A7BB1"/>
    <w:rsid w:val="001B0012"/>
    <w:rsid w:val="001B1132"/>
    <w:rsid w:val="001B6189"/>
    <w:rsid w:val="001B63DE"/>
    <w:rsid w:val="001C6810"/>
    <w:rsid w:val="001D0E86"/>
    <w:rsid w:val="001F0674"/>
    <w:rsid w:val="001F349E"/>
    <w:rsid w:val="001F3684"/>
    <w:rsid w:val="001F68D9"/>
    <w:rsid w:val="00202C16"/>
    <w:rsid w:val="00232E58"/>
    <w:rsid w:val="00241A51"/>
    <w:rsid w:val="0024267B"/>
    <w:rsid w:val="00245A4F"/>
    <w:rsid w:val="00247A06"/>
    <w:rsid w:val="002A2A5D"/>
    <w:rsid w:val="002B48E3"/>
    <w:rsid w:val="002D25FA"/>
    <w:rsid w:val="002F1299"/>
    <w:rsid w:val="002F3386"/>
    <w:rsid w:val="002F41C1"/>
    <w:rsid w:val="00304086"/>
    <w:rsid w:val="00307A53"/>
    <w:rsid w:val="003155EA"/>
    <w:rsid w:val="003179BC"/>
    <w:rsid w:val="00332C21"/>
    <w:rsid w:val="003371C9"/>
    <w:rsid w:val="00344FE9"/>
    <w:rsid w:val="003550A4"/>
    <w:rsid w:val="00355102"/>
    <w:rsid w:val="00356337"/>
    <w:rsid w:val="00365405"/>
    <w:rsid w:val="00372FA6"/>
    <w:rsid w:val="00375ED5"/>
    <w:rsid w:val="003949E9"/>
    <w:rsid w:val="003A6204"/>
    <w:rsid w:val="003B14B2"/>
    <w:rsid w:val="003C11E4"/>
    <w:rsid w:val="003C48EE"/>
    <w:rsid w:val="003C7C1B"/>
    <w:rsid w:val="003D2CDC"/>
    <w:rsid w:val="003D5943"/>
    <w:rsid w:val="003E308B"/>
    <w:rsid w:val="00432350"/>
    <w:rsid w:val="00432591"/>
    <w:rsid w:val="0043479E"/>
    <w:rsid w:val="0045766F"/>
    <w:rsid w:val="00481DDC"/>
    <w:rsid w:val="0048220E"/>
    <w:rsid w:val="00483222"/>
    <w:rsid w:val="00483259"/>
    <w:rsid w:val="00487CD9"/>
    <w:rsid w:val="004B2975"/>
    <w:rsid w:val="004F3443"/>
    <w:rsid w:val="004F4F61"/>
    <w:rsid w:val="00500D45"/>
    <w:rsid w:val="0050725D"/>
    <w:rsid w:val="00510D08"/>
    <w:rsid w:val="0051484E"/>
    <w:rsid w:val="005161C7"/>
    <w:rsid w:val="0052312F"/>
    <w:rsid w:val="00525CEA"/>
    <w:rsid w:val="005361EF"/>
    <w:rsid w:val="00537101"/>
    <w:rsid w:val="00542BB7"/>
    <w:rsid w:val="00553CF8"/>
    <w:rsid w:val="00560DC4"/>
    <w:rsid w:val="00561843"/>
    <w:rsid w:val="00566B11"/>
    <w:rsid w:val="00580C8E"/>
    <w:rsid w:val="00586554"/>
    <w:rsid w:val="00593472"/>
    <w:rsid w:val="005965FD"/>
    <w:rsid w:val="005A68A1"/>
    <w:rsid w:val="005B4778"/>
    <w:rsid w:val="005C5E65"/>
    <w:rsid w:val="005D1450"/>
    <w:rsid w:val="005D451D"/>
    <w:rsid w:val="005D6849"/>
    <w:rsid w:val="005F37B9"/>
    <w:rsid w:val="006236E7"/>
    <w:rsid w:val="00633A79"/>
    <w:rsid w:val="00641049"/>
    <w:rsid w:val="00644886"/>
    <w:rsid w:val="00645014"/>
    <w:rsid w:val="00653FD1"/>
    <w:rsid w:val="00656D8C"/>
    <w:rsid w:val="0066415D"/>
    <w:rsid w:val="00665629"/>
    <w:rsid w:val="006656BB"/>
    <w:rsid w:val="00672DB7"/>
    <w:rsid w:val="006A7EFB"/>
    <w:rsid w:val="006C64F2"/>
    <w:rsid w:val="006D3DE2"/>
    <w:rsid w:val="006F6E97"/>
    <w:rsid w:val="00706D56"/>
    <w:rsid w:val="00720277"/>
    <w:rsid w:val="00725815"/>
    <w:rsid w:val="00725BDA"/>
    <w:rsid w:val="0073766F"/>
    <w:rsid w:val="0074179B"/>
    <w:rsid w:val="00743BC3"/>
    <w:rsid w:val="007530F8"/>
    <w:rsid w:val="0078426A"/>
    <w:rsid w:val="00790410"/>
    <w:rsid w:val="007B3FD4"/>
    <w:rsid w:val="007B547B"/>
    <w:rsid w:val="007C06DF"/>
    <w:rsid w:val="007D5386"/>
    <w:rsid w:val="007E5AFA"/>
    <w:rsid w:val="007F7DA6"/>
    <w:rsid w:val="0080138B"/>
    <w:rsid w:val="00811EF7"/>
    <w:rsid w:val="008248E1"/>
    <w:rsid w:val="00833DEA"/>
    <w:rsid w:val="0084195E"/>
    <w:rsid w:val="00844615"/>
    <w:rsid w:val="00846D49"/>
    <w:rsid w:val="00853E16"/>
    <w:rsid w:val="00866B4F"/>
    <w:rsid w:val="0087356D"/>
    <w:rsid w:val="00887FD5"/>
    <w:rsid w:val="008914A5"/>
    <w:rsid w:val="008D281A"/>
    <w:rsid w:val="008D5DE1"/>
    <w:rsid w:val="008E2F2F"/>
    <w:rsid w:val="008F4B34"/>
    <w:rsid w:val="008F68B9"/>
    <w:rsid w:val="008F7E48"/>
    <w:rsid w:val="00907FA7"/>
    <w:rsid w:val="00914ED6"/>
    <w:rsid w:val="00917498"/>
    <w:rsid w:val="009231E6"/>
    <w:rsid w:val="009257FF"/>
    <w:rsid w:val="00925A13"/>
    <w:rsid w:val="00931E63"/>
    <w:rsid w:val="009605A3"/>
    <w:rsid w:val="009634A0"/>
    <w:rsid w:val="009664C1"/>
    <w:rsid w:val="00981951"/>
    <w:rsid w:val="00983BC7"/>
    <w:rsid w:val="009A6C3A"/>
    <w:rsid w:val="009B016A"/>
    <w:rsid w:val="009D1FC5"/>
    <w:rsid w:val="009D604E"/>
    <w:rsid w:val="009E0A83"/>
    <w:rsid w:val="009E46AF"/>
    <w:rsid w:val="009E6CB6"/>
    <w:rsid w:val="009F3CD0"/>
    <w:rsid w:val="00A01803"/>
    <w:rsid w:val="00A14A84"/>
    <w:rsid w:val="00A3084E"/>
    <w:rsid w:val="00A426A0"/>
    <w:rsid w:val="00A56897"/>
    <w:rsid w:val="00A80024"/>
    <w:rsid w:val="00A80CBF"/>
    <w:rsid w:val="00A84E0B"/>
    <w:rsid w:val="00A86D5A"/>
    <w:rsid w:val="00A961F7"/>
    <w:rsid w:val="00AD10BE"/>
    <w:rsid w:val="00AD25CE"/>
    <w:rsid w:val="00AE5C15"/>
    <w:rsid w:val="00AE7618"/>
    <w:rsid w:val="00B24F5E"/>
    <w:rsid w:val="00B3134F"/>
    <w:rsid w:val="00B35314"/>
    <w:rsid w:val="00B436E8"/>
    <w:rsid w:val="00B82547"/>
    <w:rsid w:val="00B86BF4"/>
    <w:rsid w:val="00BB32F3"/>
    <w:rsid w:val="00BB5996"/>
    <w:rsid w:val="00BB5CA4"/>
    <w:rsid w:val="00BB6721"/>
    <w:rsid w:val="00BB6B9B"/>
    <w:rsid w:val="00BC3A7A"/>
    <w:rsid w:val="00BE63B4"/>
    <w:rsid w:val="00BF79C8"/>
    <w:rsid w:val="00C031E9"/>
    <w:rsid w:val="00C203D6"/>
    <w:rsid w:val="00C2450F"/>
    <w:rsid w:val="00C35F40"/>
    <w:rsid w:val="00C50923"/>
    <w:rsid w:val="00C70D43"/>
    <w:rsid w:val="00C741ED"/>
    <w:rsid w:val="00C941C4"/>
    <w:rsid w:val="00CA6726"/>
    <w:rsid w:val="00CB094B"/>
    <w:rsid w:val="00CB40A3"/>
    <w:rsid w:val="00CB4A8B"/>
    <w:rsid w:val="00CB5AE2"/>
    <w:rsid w:val="00CD6CAD"/>
    <w:rsid w:val="00CF16D3"/>
    <w:rsid w:val="00D14B4F"/>
    <w:rsid w:val="00D22CF1"/>
    <w:rsid w:val="00D26244"/>
    <w:rsid w:val="00D2789B"/>
    <w:rsid w:val="00D73578"/>
    <w:rsid w:val="00D84533"/>
    <w:rsid w:val="00D91D02"/>
    <w:rsid w:val="00D9525D"/>
    <w:rsid w:val="00DB266B"/>
    <w:rsid w:val="00DD02F7"/>
    <w:rsid w:val="00DD18E3"/>
    <w:rsid w:val="00DE0443"/>
    <w:rsid w:val="00DE0FE7"/>
    <w:rsid w:val="00E02F67"/>
    <w:rsid w:val="00E0546C"/>
    <w:rsid w:val="00E15CC7"/>
    <w:rsid w:val="00E21220"/>
    <w:rsid w:val="00E22727"/>
    <w:rsid w:val="00E231BD"/>
    <w:rsid w:val="00E27A89"/>
    <w:rsid w:val="00E553AE"/>
    <w:rsid w:val="00E56BD2"/>
    <w:rsid w:val="00E6529F"/>
    <w:rsid w:val="00E90797"/>
    <w:rsid w:val="00E918A0"/>
    <w:rsid w:val="00EA1A62"/>
    <w:rsid w:val="00EB1DCC"/>
    <w:rsid w:val="00EB2A1C"/>
    <w:rsid w:val="00ED1FF8"/>
    <w:rsid w:val="00ED5D9F"/>
    <w:rsid w:val="00EE2F6F"/>
    <w:rsid w:val="00EF6C95"/>
    <w:rsid w:val="00F077A1"/>
    <w:rsid w:val="00F14828"/>
    <w:rsid w:val="00F14BE4"/>
    <w:rsid w:val="00F16DC7"/>
    <w:rsid w:val="00F26437"/>
    <w:rsid w:val="00F45D66"/>
    <w:rsid w:val="00F50270"/>
    <w:rsid w:val="00F61994"/>
    <w:rsid w:val="00F623DD"/>
    <w:rsid w:val="00F63CBE"/>
    <w:rsid w:val="00F76B46"/>
    <w:rsid w:val="00F84023"/>
    <w:rsid w:val="00F9126C"/>
    <w:rsid w:val="00FA41A3"/>
    <w:rsid w:val="00FA6FFC"/>
    <w:rsid w:val="00FC2936"/>
    <w:rsid w:val="00FC481C"/>
    <w:rsid w:val="00FE40E5"/>
    <w:rsid w:val="00FE59BC"/>
    <w:rsid w:val="00FF177F"/>
    <w:rsid w:val="00FF187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endnote text" w:uiPriority="99"/>
    <w:lsdException w:name="Hyperlink" w:uiPriority="99"/>
    <w:lsdException w:name="Emphasis" w:uiPriority="20" w:qFormat="1"/>
    <w:lsdException w:name="Table Grid" w:uiPriority="3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DE"/>
    <w:pPr>
      <w:ind w:left="720"/>
      <w:contextualSpacing/>
    </w:pPr>
  </w:style>
  <w:style w:type="paragraph" w:styleId="NoSpacing">
    <w:name w:val="No Spacing"/>
    <w:uiPriority w:val="1"/>
    <w:qFormat/>
    <w:rsid w:val="001B63DE"/>
    <w:rPr>
      <w:rFonts w:ascii="Times New Roman" w:hAnsi="Times New Roman"/>
    </w:rPr>
  </w:style>
  <w:style w:type="paragraph" w:styleId="BalloonText">
    <w:name w:val="Balloon Text"/>
    <w:basedOn w:val="Normal"/>
    <w:link w:val="BalloonTextChar"/>
    <w:uiPriority w:val="99"/>
    <w:semiHidden/>
    <w:unhideWhenUsed/>
    <w:rsid w:val="000418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854"/>
    <w:rPr>
      <w:rFonts w:ascii="Lucida Grande" w:hAnsi="Lucida Grande" w:cs="Lucida Grande"/>
      <w:sz w:val="18"/>
      <w:szCs w:val="18"/>
    </w:rPr>
  </w:style>
  <w:style w:type="character" w:styleId="CommentReference">
    <w:name w:val="annotation reference"/>
    <w:basedOn w:val="DefaultParagraphFont"/>
    <w:rsid w:val="009634A0"/>
    <w:rPr>
      <w:sz w:val="16"/>
      <w:szCs w:val="16"/>
    </w:rPr>
  </w:style>
  <w:style w:type="paragraph" w:styleId="CommentText">
    <w:name w:val="annotation text"/>
    <w:basedOn w:val="Normal"/>
    <w:link w:val="CommentTextChar"/>
    <w:rsid w:val="009634A0"/>
    <w:rPr>
      <w:sz w:val="20"/>
      <w:szCs w:val="20"/>
    </w:rPr>
  </w:style>
  <w:style w:type="character" w:customStyle="1" w:styleId="CommentTextChar">
    <w:name w:val="Comment Text Char"/>
    <w:basedOn w:val="DefaultParagraphFont"/>
    <w:link w:val="CommentText"/>
    <w:rsid w:val="009634A0"/>
    <w:rPr>
      <w:sz w:val="20"/>
      <w:szCs w:val="20"/>
    </w:rPr>
  </w:style>
  <w:style w:type="paragraph" w:styleId="CommentSubject">
    <w:name w:val="annotation subject"/>
    <w:basedOn w:val="CommentText"/>
    <w:next w:val="CommentText"/>
    <w:link w:val="CommentSubjectChar"/>
    <w:rsid w:val="009634A0"/>
    <w:rPr>
      <w:b/>
      <w:bCs/>
    </w:rPr>
  </w:style>
  <w:style w:type="character" w:customStyle="1" w:styleId="CommentSubjectChar">
    <w:name w:val="Comment Subject Char"/>
    <w:basedOn w:val="CommentTextChar"/>
    <w:link w:val="CommentSubject"/>
    <w:rsid w:val="009634A0"/>
    <w:rPr>
      <w:b/>
      <w:bCs/>
      <w:sz w:val="20"/>
      <w:szCs w:val="20"/>
    </w:rPr>
  </w:style>
  <w:style w:type="paragraph" w:styleId="FootnoteText">
    <w:name w:val="footnote text"/>
    <w:basedOn w:val="Normal"/>
    <w:link w:val="FootnoteTextChar"/>
    <w:rsid w:val="00365405"/>
    <w:rPr>
      <w:sz w:val="20"/>
      <w:szCs w:val="20"/>
    </w:rPr>
  </w:style>
  <w:style w:type="character" w:customStyle="1" w:styleId="FootnoteTextChar">
    <w:name w:val="Footnote Text Char"/>
    <w:basedOn w:val="DefaultParagraphFont"/>
    <w:link w:val="FootnoteText"/>
    <w:rsid w:val="00365405"/>
    <w:rPr>
      <w:sz w:val="20"/>
      <w:szCs w:val="20"/>
    </w:rPr>
  </w:style>
  <w:style w:type="character" w:styleId="FootnoteReference">
    <w:name w:val="footnote reference"/>
    <w:basedOn w:val="DefaultParagraphFont"/>
    <w:rsid w:val="00365405"/>
    <w:rPr>
      <w:vertAlign w:val="superscript"/>
    </w:rPr>
  </w:style>
  <w:style w:type="character" w:styleId="Hyperlink">
    <w:name w:val="Hyperlink"/>
    <w:basedOn w:val="DefaultParagraphFont"/>
    <w:uiPriority w:val="99"/>
    <w:unhideWhenUsed/>
    <w:rsid w:val="00F84023"/>
    <w:rPr>
      <w:color w:val="0000FF" w:themeColor="hyperlink"/>
      <w:u w:val="single"/>
    </w:rPr>
  </w:style>
  <w:style w:type="table" w:styleId="TableGrid">
    <w:name w:val="Table Grid"/>
    <w:basedOn w:val="TableNormal"/>
    <w:uiPriority w:val="39"/>
    <w:rsid w:val="00F84023"/>
    <w:rPr>
      <w:rFonts w:ascii="Times New Roman" w:eastAsiaTheme="minorHAnsi"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D6CAD"/>
    <w:rPr>
      <w:i/>
      <w:iCs/>
    </w:rPr>
  </w:style>
  <w:style w:type="paragraph" w:styleId="EndnoteText">
    <w:name w:val="endnote text"/>
    <w:basedOn w:val="Normal"/>
    <w:link w:val="EndnoteTextChar"/>
    <w:uiPriority w:val="99"/>
    <w:unhideWhenUsed/>
    <w:rsid w:val="00CD6CAD"/>
    <w:rPr>
      <w:sz w:val="20"/>
      <w:szCs w:val="20"/>
    </w:rPr>
  </w:style>
  <w:style w:type="character" w:customStyle="1" w:styleId="EndnoteTextChar">
    <w:name w:val="Endnote Text Char"/>
    <w:basedOn w:val="DefaultParagraphFont"/>
    <w:link w:val="EndnoteText"/>
    <w:uiPriority w:val="99"/>
    <w:rsid w:val="00CD6CAD"/>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DE"/>
    <w:pPr>
      <w:ind w:left="720"/>
      <w:contextualSpacing/>
    </w:pPr>
  </w:style>
  <w:style w:type="paragraph" w:styleId="NoSpacing">
    <w:name w:val="No Spacing"/>
    <w:uiPriority w:val="1"/>
    <w:qFormat/>
    <w:rsid w:val="001B63DE"/>
    <w:rPr>
      <w:rFonts w:ascii="Times New Roman" w:hAnsi="Times New Roman"/>
    </w:rPr>
  </w:style>
  <w:style w:type="paragraph" w:styleId="BalloonText">
    <w:name w:val="Balloon Text"/>
    <w:basedOn w:val="Normal"/>
    <w:link w:val="BalloonTextChar"/>
    <w:uiPriority w:val="99"/>
    <w:semiHidden/>
    <w:unhideWhenUsed/>
    <w:rsid w:val="000418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854"/>
    <w:rPr>
      <w:rFonts w:ascii="Lucida Grande" w:hAnsi="Lucida Grande" w:cs="Lucida Grande"/>
      <w:sz w:val="18"/>
      <w:szCs w:val="18"/>
    </w:rPr>
  </w:style>
  <w:style w:type="character" w:styleId="CommentReference">
    <w:name w:val="annotation reference"/>
    <w:basedOn w:val="DefaultParagraphFont"/>
    <w:rsid w:val="009634A0"/>
    <w:rPr>
      <w:sz w:val="16"/>
      <w:szCs w:val="16"/>
    </w:rPr>
  </w:style>
  <w:style w:type="paragraph" w:styleId="CommentText">
    <w:name w:val="annotation text"/>
    <w:basedOn w:val="Normal"/>
    <w:link w:val="CommentTextChar"/>
    <w:rsid w:val="009634A0"/>
    <w:rPr>
      <w:sz w:val="20"/>
      <w:szCs w:val="20"/>
    </w:rPr>
  </w:style>
  <w:style w:type="character" w:customStyle="1" w:styleId="CommentTextChar">
    <w:name w:val="Comment Text Char"/>
    <w:basedOn w:val="DefaultParagraphFont"/>
    <w:link w:val="CommentText"/>
    <w:rsid w:val="009634A0"/>
    <w:rPr>
      <w:sz w:val="20"/>
      <w:szCs w:val="20"/>
    </w:rPr>
  </w:style>
  <w:style w:type="paragraph" w:styleId="CommentSubject">
    <w:name w:val="annotation subject"/>
    <w:basedOn w:val="CommentText"/>
    <w:next w:val="CommentText"/>
    <w:link w:val="CommentSubjectChar"/>
    <w:rsid w:val="009634A0"/>
    <w:rPr>
      <w:b/>
      <w:bCs/>
    </w:rPr>
  </w:style>
  <w:style w:type="character" w:customStyle="1" w:styleId="CommentSubjectChar">
    <w:name w:val="Comment Subject Char"/>
    <w:basedOn w:val="CommentTextChar"/>
    <w:link w:val="CommentSubject"/>
    <w:rsid w:val="009634A0"/>
    <w:rPr>
      <w:b/>
      <w:bCs/>
      <w:sz w:val="20"/>
      <w:szCs w:val="20"/>
    </w:rPr>
  </w:style>
  <w:style w:type="paragraph" w:styleId="FootnoteText">
    <w:name w:val="footnote text"/>
    <w:basedOn w:val="Normal"/>
    <w:link w:val="FootnoteTextChar"/>
    <w:rsid w:val="00365405"/>
    <w:rPr>
      <w:sz w:val="20"/>
      <w:szCs w:val="20"/>
    </w:rPr>
  </w:style>
  <w:style w:type="character" w:customStyle="1" w:styleId="FootnoteTextChar">
    <w:name w:val="Footnote Text Char"/>
    <w:basedOn w:val="DefaultParagraphFont"/>
    <w:link w:val="FootnoteText"/>
    <w:rsid w:val="00365405"/>
    <w:rPr>
      <w:sz w:val="20"/>
      <w:szCs w:val="20"/>
    </w:rPr>
  </w:style>
  <w:style w:type="character" w:styleId="FootnoteReference">
    <w:name w:val="footnote reference"/>
    <w:basedOn w:val="DefaultParagraphFont"/>
    <w:rsid w:val="00365405"/>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nderapharma.com/wp-content/uploads/2014/06/Benzodiazepine-side-effects.pdf" TargetMode="External"/><Relationship Id="rId18" Type="http://schemas.openxmlformats.org/officeDocument/2006/relationships/hyperlink" Target="http://www.cnn.com/2011/HEALTH/04/13/supplements.dietary/" TargetMode="External"/><Relationship Id="rId26" Type="http://schemas.openxmlformats.org/officeDocument/2006/relationships/hyperlink" Target="http://ponderapharma.com/wp-content/uploads/2014/06/L.-F.-Tseng-%E2%80%9CMechanisms-of-%CE%B2-endorphin-induced-antinociception.-In-L.-F.-Tseng-Ed.-The-Pharmacology-of-Opioid-Peptides-Harwood-Academia-Publishers-United-States-1995-pp.-249-269..pdf" TargetMode="External"/><Relationship Id="rId39" Type="http://schemas.openxmlformats.org/officeDocument/2006/relationships/hyperlink" Target="http://ponderapharma.com/wp-content/uploads/2014/06/The-promise-of-N-acetylcysteine-in-neuropsychiatry.pdf" TargetMode="External"/><Relationship Id="rId3" Type="http://schemas.openxmlformats.org/officeDocument/2006/relationships/styles" Target="styles.xml"/><Relationship Id="rId21" Type="http://schemas.openxmlformats.org/officeDocument/2006/relationships/hyperlink" Target="http://ponderapharma.com/wp-content/uploads/2014/06/Merenlender-Wagner.Endorhin.Stress.34115415.pdf" TargetMode="External"/><Relationship Id="rId34" Type="http://schemas.openxmlformats.org/officeDocument/2006/relationships/hyperlink" Target="http://ponderapharma.com/wp-content/uploads/2014/06/CRAIN_SHEN_2008_BRAIN_RESEARCH.HL_.pdf" TargetMode="External"/><Relationship Id="rId42" Type="http://schemas.openxmlformats.org/officeDocument/2006/relationships/hyperlink" Target="http://ponderapharma.com/wp-content/uploads/2014/08/A-Pilot-Study-of-Rhodiola-rosea-Rhodax%C2%AE-for-Generalized-Anxiety-Disorder-GAD..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nderapharma.com/wp-content/uploads/2014/08/Kessler-et-al.-Lifetime-Prevalence-rates-of-disorders.pdf" TargetMode="External"/><Relationship Id="rId17" Type="http://schemas.openxmlformats.org/officeDocument/2006/relationships/hyperlink" Target="http://ponderapharma.com/wp-content/uploads/2014/06/J.-M.-Kauffman-Selective-reuptake-inhibitor-SSRI-drugs-More-risks-than-benefits-Journal-of-American-Physicians-and-Surgeons-Vol.-14-No.-1-2009-pp.-7-12..pdf" TargetMode="External"/><Relationship Id="rId25" Type="http://schemas.openxmlformats.org/officeDocument/2006/relationships/hyperlink" Target="http://ponderapharma.com" TargetMode="External"/><Relationship Id="rId33" Type="http://schemas.openxmlformats.org/officeDocument/2006/relationships/hyperlink" Target="http://ponderapharma.com/wp-content/uploads/2014/06/Neuraminidase-inhibitor-crain-2003.pdf" TargetMode="External"/><Relationship Id="rId38" Type="http://schemas.openxmlformats.org/officeDocument/2006/relationships/hyperlink" Target="http://ponderapharma.com/wp-content/uploads/2014/06/N-acetylcysteine-in-psychiatry-current-therapeutic-evidence-and-potential-mechanisms-of-action.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nderapharma.com/wp-content/uploads/2014/06/B.-Dell%E2%80%99osso-and-M.-Lader-Do-benzodiazepines-still-deserve-a-major-role-in-the-treatment-of-psychiatric-disorders-2013.pdf" TargetMode="External"/><Relationship Id="rId20" Type="http://schemas.openxmlformats.org/officeDocument/2006/relationships/hyperlink" Target="http://dx.doi.org/10.4236/jbbs.2013.36046" TargetMode="External"/><Relationship Id="rId29" Type="http://schemas.openxmlformats.org/officeDocument/2006/relationships/hyperlink" Target="http://ponderapharma.com/wp-content/uploads/2014/06/Modulation-of-opioid-analgesia-tolerance-and-dependence-by-Gs-coupled-GM1-ganglioside-regulated-opioid-receptor-functions.pdf" TargetMode="External"/><Relationship Id="rId41" Type="http://schemas.openxmlformats.org/officeDocument/2006/relationships/hyperlink" Target="http://ponderapharma.com/wp-content/uploads/2014/06/The-effects-of-l-theanine-caffeine-and-their-combination-on-cognition-and-moo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ponderapharma.com" TargetMode="External"/><Relationship Id="rId24" Type="http://schemas.openxmlformats.org/officeDocument/2006/relationships/hyperlink" Target="http://ponderapharma.com/wp-content/uploads/2014/06/Chapter-4.9-Endogenous-opioids-stress-and-psychopathology.htm" TargetMode="External"/><Relationship Id="rId32" Type="http://schemas.openxmlformats.org/officeDocument/2006/relationships/hyperlink" Target="http://ponderapharma.com/wp-content/uploads/2014/08/Crain-Shen-Pain-2000.pdf" TargetMode="External"/><Relationship Id="rId37" Type="http://schemas.openxmlformats.org/officeDocument/2006/relationships/hyperlink" Target="http://ponderapharma.com/wp-content/uploads/2014/08/Dichter.Duke_DCN_2012.pdf" TargetMode="External"/><Relationship Id="rId40" Type="http://schemas.openxmlformats.org/officeDocument/2006/relationships/hyperlink" Target="http://pdfpiw.uspto.gov/.piw?Docid=8372414&amp;idkey=NONE&amp;homeurl=http%3A%252F%252Fpatft.uspto.gov%252Fnetahtml%252FPTO%252Fpatimg.htm" TargetMode="External"/><Relationship Id="rId45" Type="http://schemas.openxmlformats.org/officeDocument/2006/relationships/hyperlink" Target="http://www.fda.gov/food/IngredientspackagingLabeling/GRAS" TargetMode="External"/><Relationship Id="rId5" Type="http://schemas.openxmlformats.org/officeDocument/2006/relationships/webSettings" Target="webSettings.xml"/><Relationship Id="rId15" Type="http://schemas.openxmlformats.org/officeDocument/2006/relationships/hyperlink" Target="http://ponderapharma.com/wp-content/uploads/2014/06/C.-I.-Perez-Benitez-et-al-Use-of-benzodiazepines-and-SSRIs-2008.pdf" TargetMode="External"/><Relationship Id="rId23" Type="http://schemas.openxmlformats.org/officeDocument/2006/relationships/hyperlink" Target="http://ponderapharma.com/wp-content/uploads/2014/06/Ribeiro-2005-Stress-and-Endogenous-Opioids-1-s2-0-S0278584605002745-main.pdf" TargetMode="External"/><Relationship Id="rId28" Type="http://schemas.openxmlformats.org/officeDocument/2006/relationships/hyperlink" Target="http://ponderapharma.com/wp-content/uploads/2014/06/Dual-opioid-modulation-of-the-action-potential-duration-of-mouse-dorsal-root-ganglion-neurons-in-culture.pdf" TargetMode="External"/><Relationship Id="rId36" Type="http://schemas.openxmlformats.org/officeDocument/2006/relationships/hyperlink" Target="http://ponderapharma.com/wp-content/uploads/2014/06/Predicting-the-analgesic-effect-to-oxycodone-by-%E2%80%98static%E2%80%99-and-%E2%80%98dynamic%E2%80%99-quantitative-sensory-testing-in-healthy-subjects.pdf" TargetMode="External"/><Relationship Id="rId10" Type="http://schemas.openxmlformats.org/officeDocument/2006/relationships/hyperlink" Target="http://www.ponderapharma.com" TargetMode="External"/><Relationship Id="rId19" Type="http://schemas.openxmlformats.org/officeDocument/2006/relationships/hyperlink" Target="http://dx.doi.org/10.4236/jbbs.2013.37052" TargetMode="External"/><Relationship Id="rId31" Type="http://schemas.openxmlformats.org/officeDocument/2006/relationships/hyperlink" Target="http://ponderapharma.com/wp-content/uploads/2014/08/D.-M.-Veleber-and-D.-I.-Templer-%E2%80%9CEffects-of-caffeine-on-anxiety-and-depression%E2%80%9D.pdf" TargetMode="External"/><Relationship Id="rId44" Type="http://schemas.openxmlformats.org/officeDocument/2006/relationships/hyperlink" Target="http://ponderapharma.com/wp-content/uploads/2014/06/Natural-anti-inflammatory-agents-for-pain-relief.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onderapharma.com/wp-content/uploads/2014/06/Real-World-Data-on-SSRI-Antidepressant-Side-Effects.htm" TargetMode="External"/><Relationship Id="rId22" Type="http://schemas.openxmlformats.org/officeDocument/2006/relationships/hyperlink" Target="http://ponderapharma.com/wp-content/uploads/2014/06/Merenlender-Wagner.Endorhin.Stress.34115415.pdf" TargetMode="External"/><Relationship Id="rId27" Type="http://schemas.openxmlformats.org/officeDocument/2006/relationships/hyperlink" Target="http://ponderapharma.com/wp-content/uploads/2014/06/Stress-induced-analgesia-and-endogenous-opioid-peptides-the-importance-of-stress-duration.pdf" TargetMode="External"/><Relationship Id="rId30" Type="http://schemas.openxmlformats.org/officeDocument/2006/relationships/hyperlink" Target="http://ponderapharma.com/wp-content/uploads/2014/06/Caffeine-stimulates-release-in-blood-but-not-in-cerebrospinal-fluid.pdf" TargetMode="External"/><Relationship Id="rId35" Type="http://schemas.openxmlformats.org/officeDocument/2006/relationships/hyperlink" Target="http://ponderapharma.com/wp-content/uploads/2014/06/CRAIN_SHEN_2008_BRAIN_RESEARCH.HL_.pdf" TargetMode="External"/><Relationship Id="rId43" Type="http://schemas.openxmlformats.org/officeDocument/2006/relationships/hyperlink" Target="http://ponderapharma.com/wp-content/uploads/2014/08/Attenuation-of-laboratory-induced-stress-in-humans-after-acute-administration-of-Melissa-officinalis-lemon-balm.pdf" TargetMode="Externa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2DCAE-A565-4C1F-A22A-8E8E94CA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5328</Words>
  <Characters>30373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heller</Company>
  <LinksUpToDate>false</LinksUpToDate>
  <CharactersWithSpaces>35630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Crain</dc:creator>
  <cp:lastModifiedBy>bill</cp:lastModifiedBy>
  <cp:revision>4</cp:revision>
  <cp:lastPrinted>2014-08-10T00:25:00Z</cp:lastPrinted>
  <dcterms:created xsi:type="dcterms:W3CDTF">2014-08-10T00:25:00Z</dcterms:created>
  <dcterms:modified xsi:type="dcterms:W3CDTF">2014-08-10T00:26:00Z</dcterms:modified>
</cp:coreProperties>
</file>